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0A2D3" w14:textId="113DA4AB" w:rsidR="00D74E84" w:rsidRDefault="00D74E84" w:rsidP="00D74E84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В. А. Петровский,</w:t>
      </w:r>
    </w:p>
    <w:p w14:paraId="04E2F563" w14:textId="1B9D0F00" w:rsidR="00D74E84" w:rsidRPr="00D74E84" w:rsidRDefault="00D74E84" w:rsidP="00D74E84">
      <w:pPr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  <w:lang w:val="ru-RU"/>
        </w:rPr>
        <w:t>НИУ Высшая школа экономики</w:t>
      </w:r>
    </w:p>
    <w:p w14:paraId="779683A6" w14:textId="77777777" w:rsidR="00D74E84" w:rsidRDefault="00D74E84" w:rsidP="0060726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14:paraId="2D032611" w14:textId="02C4C6A1" w:rsidR="009647AE" w:rsidRPr="00B912A1" w:rsidRDefault="00336705" w:rsidP="0060726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>Н</w:t>
      </w:r>
      <w:r w:rsidR="007D1726">
        <w:rPr>
          <w:rFonts w:ascii="Times New Roman" w:hAnsi="Times New Roman" w:cs="Times New Roman"/>
          <w:b/>
          <w:bCs/>
          <w:sz w:val="26"/>
          <w:szCs w:val="26"/>
          <w:lang w:val="ru-RU"/>
        </w:rPr>
        <w:t>адличное</w:t>
      </w:r>
      <w:r w:rsidR="00607262"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 w:rsidR="00607262"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>Я</w:t>
      </w:r>
      <w:r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  <w:r w:rsidR="00607262"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: </w:t>
      </w:r>
      <w:r w:rsidR="00792CA3" w:rsidRPr="00B912A1">
        <w:rPr>
          <w:rFonts w:ascii="Times New Roman" w:hAnsi="Times New Roman" w:cs="Times New Roman"/>
          <w:b/>
          <w:bCs/>
          <w:sz w:val="26"/>
          <w:szCs w:val="26"/>
        </w:rPr>
        <w:t>LLM</w:t>
      </w:r>
      <w:r w:rsidR="00792CA3"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>-</w:t>
      </w:r>
      <w:r w:rsidR="009647AE"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>тестирование</w:t>
      </w:r>
    </w:p>
    <w:p w14:paraId="48C4B729" w14:textId="2E63279A" w:rsidR="00607262" w:rsidRPr="00B912A1" w:rsidRDefault="00607262" w:rsidP="00607262">
      <w:pPr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>(</w:t>
      </w:r>
      <w:r w:rsidR="00603FD5">
        <w:rPr>
          <w:rFonts w:ascii="Times New Roman" w:hAnsi="Times New Roman" w:cs="Times New Roman"/>
          <w:b/>
          <w:bCs/>
          <w:sz w:val="26"/>
          <w:szCs w:val="26"/>
          <w:lang w:val="ru-RU"/>
        </w:rPr>
        <w:t>идея метода</w:t>
      </w:r>
      <w:r w:rsidRPr="00B912A1">
        <w:rPr>
          <w:rFonts w:ascii="Times New Roman" w:hAnsi="Times New Roman" w:cs="Times New Roman"/>
          <w:b/>
          <w:bCs/>
          <w:sz w:val="26"/>
          <w:szCs w:val="26"/>
          <w:lang w:val="ru-RU"/>
        </w:rPr>
        <w:t>)</w:t>
      </w:r>
    </w:p>
    <w:p w14:paraId="43627163" w14:textId="5990FF22" w:rsidR="00066478" w:rsidRPr="00B912A1" w:rsidRDefault="00D83172" w:rsidP="0061211D">
      <w:pPr>
        <w:jc w:val="both"/>
        <w:rPr>
          <w:rFonts w:ascii="Times New Roman" w:hAnsi="Times New Roman" w:cs="Times New Roman"/>
          <w:lang w:val="ru-RU"/>
        </w:rPr>
      </w:pPr>
      <w:r w:rsidRPr="00B912A1">
        <w:rPr>
          <w:rFonts w:ascii="Times New Roman" w:hAnsi="Times New Roman" w:cs="Times New Roman"/>
          <w:lang w:val="ru-RU"/>
        </w:rPr>
        <w:tab/>
      </w:r>
    </w:p>
    <w:p w14:paraId="07D3D350" w14:textId="301AA043" w:rsidR="00607262" w:rsidRDefault="00607262" w:rsidP="0061211D">
      <w:pPr>
        <w:jc w:val="both"/>
        <w:rPr>
          <w:rFonts w:ascii="Times New Roman" w:hAnsi="Times New Roman" w:cs="Times New Roman"/>
          <w:lang w:val="ru-RU"/>
        </w:rPr>
      </w:pPr>
      <w:r w:rsidRPr="00B912A1">
        <w:rPr>
          <w:rFonts w:ascii="Times New Roman" w:hAnsi="Times New Roman" w:cs="Times New Roman"/>
          <w:lang w:val="ru-RU"/>
        </w:rPr>
        <w:tab/>
      </w:r>
      <w:r w:rsidR="00470891" w:rsidRPr="00B912A1">
        <w:rPr>
          <w:rFonts w:ascii="Times New Roman" w:hAnsi="Times New Roman" w:cs="Times New Roman"/>
          <w:lang w:val="ru-RU"/>
        </w:rPr>
        <w:t xml:space="preserve">1. </w:t>
      </w:r>
      <w:r w:rsidR="006E2C0E">
        <w:rPr>
          <w:rFonts w:ascii="Times New Roman" w:hAnsi="Times New Roman" w:cs="Times New Roman"/>
          <w:lang w:val="ru-RU"/>
        </w:rPr>
        <w:t xml:space="preserve">Вводя </w:t>
      </w:r>
      <w:r w:rsidR="0090301C">
        <w:rPr>
          <w:rFonts w:ascii="Times New Roman" w:hAnsi="Times New Roman" w:cs="Times New Roman"/>
          <w:lang w:val="ru-RU"/>
        </w:rPr>
        <w:t xml:space="preserve">новый </w:t>
      </w:r>
      <w:r w:rsidR="006E2C0E">
        <w:rPr>
          <w:rFonts w:ascii="Times New Roman" w:hAnsi="Times New Roman" w:cs="Times New Roman"/>
          <w:lang w:val="ru-RU"/>
        </w:rPr>
        <w:t>термин «</w:t>
      </w:r>
      <w:r w:rsidR="007D300A">
        <w:rPr>
          <w:rFonts w:ascii="Times New Roman" w:hAnsi="Times New Roman" w:cs="Times New Roman"/>
          <w:lang w:val="ru-RU"/>
        </w:rPr>
        <w:t>Н</w:t>
      </w:r>
      <w:r w:rsidR="006E2C0E">
        <w:rPr>
          <w:rFonts w:ascii="Times New Roman" w:hAnsi="Times New Roman" w:cs="Times New Roman"/>
          <w:lang w:val="ru-RU"/>
        </w:rPr>
        <w:t xml:space="preserve">адличное </w:t>
      </w:r>
      <w:r w:rsidR="006E2C0E" w:rsidRPr="006E2C0E">
        <w:rPr>
          <w:rFonts w:ascii="Times New Roman" w:hAnsi="Times New Roman" w:cs="Times New Roman"/>
          <w:lang w:val="ru-RU"/>
        </w:rPr>
        <w:t>“</w:t>
      </w:r>
      <w:r w:rsidR="006E2C0E">
        <w:rPr>
          <w:rFonts w:ascii="Times New Roman" w:hAnsi="Times New Roman" w:cs="Times New Roman"/>
          <w:lang w:val="ru-RU"/>
        </w:rPr>
        <w:t>Я</w:t>
      </w:r>
      <w:r w:rsidR="006E2C0E" w:rsidRPr="006E2C0E">
        <w:rPr>
          <w:rFonts w:ascii="Times New Roman" w:hAnsi="Times New Roman" w:cs="Times New Roman"/>
          <w:lang w:val="ru-RU"/>
        </w:rPr>
        <w:t>”</w:t>
      </w:r>
      <w:r w:rsidR="006E2C0E">
        <w:rPr>
          <w:rFonts w:ascii="Times New Roman" w:hAnsi="Times New Roman" w:cs="Times New Roman"/>
          <w:lang w:val="ru-RU"/>
        </w:rPr>
        <w:t>»</w:t>
      </w:r>
      <w:r w:rsidR="0090301C">
        <w:rPr>
          <w:rFonts w:ascii="Times New Roman" w:hAnsi="Times New Roman" w:cs="Times New Roman"/>
          <w:lang w:val="ru-RU"/>
        </w:rPr>
        <w:t>,</w:t>
      </w:r>
      <w:r w:rsidR="006E2C0E">
        <w:rPr>
          <w:rFonts w:ascii="Times New Roman" w:hAnsi="Times New Roman" w:cs="Times New Roman"/>
          <w:lang w:val="ru-RU"/>
        </w:rPr>
        <w:t xml:space="preserve"> мы обобщаем то, что</w:t>
      </w:r>
      <w:r w:rsidR="00F92C68">
        <w:rPr>
          <w:rFonts w:ascii="Times New Roman" w:hAnsi="Times New Roman" w:cs="Times New Roman"/>
          <w:lang w:val="ru-RU"/>
        </w:rPr>
        <w:t xml:space="preserve"> в науке фигурирует под различными именами. В</w:t>
      </w:r>
      <w:r w:rsidR="006E2C0E">
        <w:rPr>
          <w:rFonts w:ascii="Times New Roman" w:hAnsi="Times New Roman" w:cs="Times New Roman"/>
          <w:lang w:val="ru-RU"/>
        </w:rPr>
        <w:t xml:space="preserve"> </w:t>
      </w:r>
      <w:r w:rsidR="00660B5D" w:rsidRPr="00B912A1">
        <w:rPr>
          <w:rFonts w:ascii="Times New Roman" w:hAnsi="Times New Roman" w:cs="Times New Roman"/>
          <w:lang w:val="ru-RU"/>
        </w:rPr>
        <w:t xml:space="preserve">классическом психоанализе </w:t>
      </w:r>
      <w:r w:rsidR="00F92C68">
        <w:rPr>
          <w:rFonts w:ascii="Times New Roman" w:hAnsi="Times New Roman" w:cs="Times New Roman"/>
          <w:lang w:val="ru-RU"/>
        </w:rPr>
        <w:t xml:space="preserve">это  </w:t>
      </w:r>
      <w:r w:rsidR="00660B5D" w:rsidRPr="00B912A1">
        <w:rPr>
          <w:rFonts w:ascii="Times New Roman" w:hAnsi="Times New Roman" w:cs="Times New Roman"/>
          <w:lang w:val="ru-RU"/>
        </w:rPr>
        <w:t xml:space="preserve">«суперэго», в психоанализе </w:t>
      </w:r>
      <w:r w:rsidR="007D300A">
        <w:rPr>
          <w:rFonts w:ascii="Times New Roman" w:hAnsi="Times New Roman" w:cs="Times New Roman"/>
          <w:lang w:val="ru-RU"/>
        </w:rPr>
        <w:t xml:space="preserve">Ж. </w:t>
      </w:r>
      <w:r w:rsidR="00660B5D" w:rsidRPr="00B912A1">
        <w:rPr>
          <w:rFonts w:ascii="Times New Roman" w:hAnsi="Times New Roman" w:cs="Times New Roman"/>
          <w:lang w:val="ru-RU"/>
        </w:rPr>
        <w:t>Лакана –</w:t>
      </w:r>
      <w:r w:rsidR="006E2C0E">
        <w:rPr>
          <w:rFonts w:ascii="Times New Roman" w:hAnsi="Times New Roman" w:cs="Times New Roman"/>
          <w:lang w:val="ru-RU"/>
        </w:rPr>
        <w:t xml:space="preserve"> </w:t>
      </w:r>
      <w:r w:rsidR="00660B5D" w:rsidRPr="00B912A1">
        <w:rPr>
          <w:rFonts w:ascii="Times New Roman" w:hAnsi="Times New Roman" w:cs="Times New Roman"/>
          <w:lang w:val="ru-RU"/>
        </w:rPr>
        <w:t xml:space="preserve">«Другой» </w:t>
      </w:r>
      <w:r w:rsidR="008D5A69" w:rsidRPr="00B912A1">
        <w:rPr>
          <w:rFonts w:ascii="Times New Roman" w:hAnsi="Times New Roman" w:cs="Times New Roman"/>
          <w:lang w:val="ru-RU"/>
        </w:rPr>
        <w:t>(не путат</w:t>
      </w:r>
      <w:r w:rsidR="00660B5D" w:rsidRPr="00B912A1">
        <w:rPr>
          <w:rFonts w:ascii="Times New Roman" w:hAnsi="Times New Roman" w:cs="Times New Roman"/>
          <w:lang w:val="ru-RU"/>
        </w:rPr>
        <w:t>ь</w:t>
      </w:r>
      <w:r w:rsidR="008D5A69" w:rsidRPr="00B912A1">
        <w:rPr>
          <w:rFonts w:ascii="Times New Roman" w:hAnsi="Times New Roman" w:cs="Times New Roman"/>
          <w:lang w:val="ru-RU"/>
        </w:rPr>
        <w:t xml:space="preserve"> с </w:t>
      </w:r>
      <w:r w:rsidR="00660B5D" w:rsidRPr="00B912A1">
        <w:rPr>
          <w:rFonts w:ascii="Times New Roman" w:hAnsi="Times New Roman" w:cs="Times New Roman"/>
          <w:lang w:val="ru-RU"/>
        </w:rPr>
        <w:t xml:space="preserve">«значимым </w:t>
      </w:r>
      <w:r w:rsidR="008D5A69" w:rsidRPr="00B912A1">
        <w:rPr>
          <w:rFonts w:ascii="Times New Roman" w:hAnsi="Times New Roman" w:cs="Times New Roman"/>
          <w:lang w:val="ru-RU"/>
        </w:rPr>
        <w:t>другим»</w:t>
      </w:r>
      <w:r w:rsidR="006E2C0E">
        <w:rPr>
          <w:rFonts w:ascii="Times New Roman" w:hAnsi="Times New Roman" w:cs="Times New Roman"/>
          <w:lang w:val="ru-RU"/>
        </w:rPr>
        <w:t xml:space="preserve"> в психологии личности</w:t>
      </w:r>
      <w:r w:rsidR="007D300A">
        <w:rPr>
          <w:rFonts w:ascii="Times New Roman" w:hAnsi="Times New Roman" w:cs="Times New Roman"/>
          <w:lang w:val="ru-RU"/>
        </w:rPr>
        <w:t xml:space="preserve"> и</w:t>
      </w:r>
      <w:r w:rsidR="006E2C0E">
        <w:rPr>
          <w:rFonts w:ascii="Times New Roman" w:hAnsi="Times New Roman" w:cs="Times New Roman"/>
          <w:lang w:val="ru-RU"/>
        </w:rPr>
        <w:t xml:space="preserve"> социальной психоло</w:t>
      </w:r>
      <w:r w:rsidR="007D300A">
        <w:rPr>
          <w:rFonts w:ascii="Times New Roman" w:hAnsi="Times New Roman" w:cs="Times New Roman"/>
          <w:lang w:val="ru-RU"/>
        </w:rPr>
        <w:t>гии</w:t>
      </w:r>
      <w:r w:rsidR="00336705" w:rsidRPr="00B912A1">
        <w:rPr>
          <w:rFonts w:ascii="Times New Roman" w:hAnsi="Times New Roman" w:cs="Times New Roman"/>
          <w:lang w:val="ru-RU"/>
        </w:rPr>
        <w:t>)</w:t>
      </w:r>
      <w:r w:rsidR="008D5A69" w:rsidRPr="00B912A1">
        <w:rPr>
          <w:rFonts w:ascii="Times New Roman" w:hAnsi="Times New Roman" w:cs="Times New Roman"/>
          <w:lang w:val="ru-RU"/>
        </w:rPr>
        <w:t xml:space="preserve">, в </w:t>
      </w:r>
      <w:r w:rsidR="007D300A">
        <w:rPr>
          <w:rFonts w:ascii="Times New Roman" w:hAnsi="Times New Roman" w:cs="Times New Roman"/>
          <w:lang w:val="ru-RU"/>
        </w:rPr>
        <w:t>берновском т</w:t>
      </w:r>
      <w:r w:rsidR="008D5A69" w:rsidRPr="00B912A1">
        <w:rPr>
          <w:rFonts w:ascii="Times New Roman" w:hAnsi="Times New Roman" w:cs="Times New Roman"/>
          <w:lang w:val="ru-RU"/>
        </w:rPr>
        <w:t>ран</w:t>
      </w:r>
      <w:r w:rsidR="00F92C68">
        <w:rPr>
          <w:rFonts w:ascii="Times New Roman" w:hAnsi="Times New Roman" w:cs="Times New Roman"/>
          <w:lang w:val="ru-RU"/>
        </w:rPr>
        <w:t>с</w:t>
      </w:r>
      <w:r w:rsidR="008D5A69" w:rsidRPr="00B912A1">
        <w:rPr>
          <w:rFonts w:ascii="Times New Roman" w:hAnsi="Times New Roman" w:cs="Times New Roman"/>
          <w:lang w:val="ru-RU"/>
        </w:rPr>
        <w:t>ак</w:t>
      </w:r>
      <w:r w:rsidR="007D300A">
        <w:rPr>
          <w:rFonts w:ascii="Times New Roman" w:hAnsi="Times New Roman" w:cs="Times New Roman"/>
          <w:lang w:val="ru-RU"/>
        </w:rPr>
        <w:t>тном анализе (правильней говорить – тран</w:t>
      </w:r>
      <w:r w:rsidR="00F92C68">
        <w:rPr>
          <w:rFonts w:ascii="Times New Roman" w:hAnsi="Times New Roman" w:cs="Times New Roman"/>
          <w:lang w:val="ru-RU"/>
        </w:rPr>
        <w:t>с</w:t>
      </w:r>
      <w:r w:rsidR="007D300A">
        <w:rPr>
          <w:rFonts w:ascii="Times New Roman" w:hAnsi="Times New Roman" w:cs="Times New Roman"/>
          <w:lang w:val="ru-RU"/>
        </w:rPr>
        <w:t>акционном анализе</w:t>
      </w:r>
      <w:r w:rsidR="007D300A">
        <w:rPr>
          <w:rStyle w:val="a9"/>
          <w:rFonts w:ascii="Times New Roman" w:hAnsi="Times New Roman" w:cs="Times New Roman"/>
          <w:lang w:val="ru-RU"/>
        </w:rPr>
        <w:footnoteReference w:id="1"/>
      </w:r>
      <w:r w:rsidR="007D300A">
        <w:rPr>
          <w:rFonts w:ascii="Times New Roman" w:hAnsi="Times New Roman" w:cs="Times New Roman"/>
          <w:lang w:val="ru-RU"/>
        </w:rPr>
        <w:t xml:space="preserve">) </w:t>
      </w:r>
      <w:r w:rsidR="008D5A69" w:rsidRPr="00B912A1">
        <w:rPr>
          <w:rFonts w:ascii="Times New Roman" w:hAnsi="Times New Roman" w:cs="Times New Roman"/>
          <w:lang w:val="ru-RU"/>
        </w:rPr>
        <w:t>–</w:t>
      </w:r>
      <w:r w:rsidR="0090301C">
        <w:rPr>
          <w:rFonts w:ascii="Times New Roman" w:hAnsi="Times New Roman" w:cs="Times New Roman"/>
          <w:lang w:val="ru-RU"/>
        </w:rPr>
        <w:t xml:space="preserve"> </w:t>
      </w:r>
      <w:r w:rsidR="008D5A69" w:rsidRPr="00B912A1">
        <w:rPr>
          <w:rFonts w:ascii="Times New Roman" w:hAnsi="Times New Roman" w:cs="Times New Roman"/>
          <w:lang w:val="ru-RU"/>
        </w:rPr>
        <w:t>«Культуральный Родитель» (не путать с эго-состоянием Родитель)</w:t>
      </w:r>
      <w:r w:rsidR="003D5D51" w:rsidRPr="00B912A1">
        <w:rPr>
          <w:rFonts w:ascii="Times New Roman" w:hAnsi="Times New Roman" w:cs="Times New Roman"/>
          <w:lang w:val="ru-RU"/>
        </w:rPr>
        <w:t>,</w:t>
      </w:r>
      <w:r w:rsidR="007462EB" w:rsidRPr="00B912A1">
        <w:rPr>
          <w:rFonts w:ascii="Times New Roman" w:hAnsi="Times New Roman" w:cs="Times New Roman"/>
          <w:lang w:val="ru-RU"/>
        </w:rPr>
        <w:t xml:space="preserve"> в</w:t>
      </w:r>
      <w:r w:rsidR="008D5A69" w:rsidRPr="00B912A1">
        <w:rPr>
          <w:rFonts w:ascii="Times New Roman" w:hAnsi="Times New Roman" w:cs="Times New Roman"/>
          <w:lang w:val="ru-RU"/>
        </w:rPr>
        <w:t xml:space="preserve"> культурно-исторической психологии</w:t>
      </w:r>
      <w:r w:rsidR="006E71C6" w:rsidRPr="00B912A1">
        <w:rPr>
          <w:rFonts w:ascii="Times New Roman" w:hAnsi="Times New Roman" w:cs="Times New Roman"/>
          <w:lang w:val="ru-RU"/>
        </w:rPr>
        <w:t xml:space="preserve"> </w:t>
      </w:r>
      <w:r w:rsidR="007D300A">
        <w:rPr>
          <w:rFonts w:ascii="Times New Roman" w:hAnsi="Times New Roman" w:cs="Times New Roman"/>
          <w:lang w:val="ru-RU"/>
        </w:rPr>
        <w:t xml:space="preserve">Л. С. </w:t>
      </w:r>
      <w:r w:rsidR="006E71C6" w:rsidRPr="00B912A1">
        <w:rPr>
          <w:rFonts w:ascii="Times New Roman" w:hAnsi="Times New Roman" w:cs="Times New Roman"/>
          <w:lang w:val="ru-RU"/>
        </w:rPr>
        <w:t xml:space="preserve">Выготского и его последователей </w:t>
      </w:r>
      <w:r w:rsidR="003D5D51" w:rsidRPr="00B912A1">
        <w:rPr>
          <w:rFonts w:ascii="Times New Roman" w:hAnsi="Times New Roman" w:cs="Times New Roman"/>
          <w:lang w:val="ru-RU"/>
        </w:rPr>
        <w:t xml:space="preserve">– </w:t>
      </w:r>
      <w:r w:rsidR="008D5A69" w:rsidRPr="00B912A1">
        <w:rPr>
          <w:rFonts w:ascii="Times New Roman" w:hAnsi="Times New Roman" w:cs="Times New Roman"/>
          <w:lang w:val="ru-RU"/>
        </w:rPr>
        <w:t>«</w:t>
      </w:r>
      <w:r w:rsidR="007D300A">
        <w:rPr>
          <w:rFonts w:ascii="Times New Roman" w:hAnsi="Times New Roman" w:cs="Times New Roman"/>
          <w:lang w:val="ru-RU"/>
        </w:rPr>
        <w:t>И</w:t>
      </w:r>
      <w:r w:rsidR="008D5A69" w:rsidRPr="00B912A1">
        <w:rPr>
          <w:rFonts w:ascii="Times New Roman" w:hAnsi="Times New Roman" w:cs="Times New Roman"/>
          <w:lang w:val="ru-RU"/>
        </w:rPr>
        <w:t>деальная форма</w:t>
      </w:r>
      <w:r w:rsidR="007462EB" w:rsidRPr="00B912A1">
        <w:rPr>
          <w:rFonts w:ascii="Times New Roman" w:hAnsi="Times New Roman" w:cs="Times New Roman"/>
          <w:lang w:val="ru-RU"/>
        </w:rPr>
        <w:t>»</w:t>
      </w:r>
      <w:r w:rsidR="00DE3FFA" w:rsidRPr="00B912A1">
        <w:rPr>
          <w:rFonts w:ascii="Times New Roman" w:hAnsi="Times New Roman" w:cs="Times New Roman"/>
          <w:lang w:val="ru-RU"/>
        </w:rPr>
        <w:t xml:space="preserve">, </w:t>
      </w:r>
      <w:r w:rsidR="00CC46CA" w:rsidRPr="00B912A1">
        <w:rPr>
          <w:rFonts w:ascii="Times New Roman" w:hAnsi="Times New Roman" w:cs="Times New Roman"/>
          <w:lang w:val="ru-RU"/>
        </w:rPr>
        <w:t xml:space="preserve">в теории морального развития Л. Кольберга – «конвенциональная мораль», </w:t>
      </w:r>
      <w:r w:rsidR="00F92C68">
        <w:rPr>
          <w:rFonts w:ascii="Times New Roman" w:hAnsi="Times New Roman" w:cs="Times New Roman"/>
          <w:lang w:val="ru-RU"/>
        </w:rPr>
        <w:t xml:space="preserve">и наконец (хотя с этого было бы правильнее начать!), </w:t>
      </w:r>
      <w:r w:rsidR="003D5D51" w:rsidRPr="00B912A1">
        <w:rPr>
          <w:rFonts w:ascii="Times New Roman" w:hAnsi="Times New Roman" w:cs="Times New Roman"/>
          <w:lang w:val="ru-RU"/>
        </w:rPr>
        <w:t xml:space="preserve">в пионерских работах </w:t>
      </w:r>
      <w:r w:rsidR="0038210F" w:rsidRPr="00B912A1">
        <w:rPr>
          <w:rFonts w:ascii="Times New Roman" w:hAnsi="Times New Roman" w:cs="Times New Roman"/>
          <w:lang w:val="ru-RU"/>
        </w:rPr>
        <w:t xml:space="preserve">французского социолога </w:t>
      </w:r>
      <w:r w:rsidR="00C150B1" w:rsidRPr="00B912A1">
        <w:rPr>
          <w:rFonts w:ascii="Times New Roman" w:hAnsi="Times New Roman" w:cs="Times New Roman"/>
          <w:lang w:val="ru-RU"/>
        </w:rPr>
        <w:t>Э</w:t>
      </w:r>
      <w:r w:rsidR="0090301C">
        <w:rPr>
          <w:rFonts w:ascii="Times New Roman" w:hAnsi="Times New Roman" w:cs="Times New Roman"/>
          <w:lang w:val="ru-RU"/>
        </w:rPr>
        <w:t xml:space="preserve">. </w:t>
      </w:r>
      <w:r w:rsidR="003D5D51" w:rsidRPr="00B912A1">
        <w:rPr>
          <w:rFonts w:ascii="Times New Roman" w:hAnsi="Times New Roman" w:cs="Times New Roman"/>
          <w:lang w:val="ru-RU"/>
        </w:rPr>
        <w:t>Дюркгейма</w:t>
      </w:r>
      <w:r w:rsidR="0038210F" w:rsidRPr="00B912A1">
        <w:rPr>
          <w:rFonts w:ascii="Times New Roman" w:hAnsi="Times New Roman" w:cs="Times New Roman"/>
          <w:lang w:val="ru-RU"/>
        </w:rPr>
        <w:t xml:space="preserve"> (</w:t>
      </w:r>
      <w:r w:rsidR="00C150B1" w:rsidRPr="00B912A1">
        <w:rPr>
          <w:rFonts w:ascii="Times New Roman" w:hAnsi="Times New Roman" w:cs="Times New Roman"/>
          <w:lang w:val="ru-RU"/>
        </w:rPr>
        <w:t xml:space="preserve">1858 – 1917 </w:t>
      </w:r>
      <w:r w:rsidR="00D83172" w:rsidRPr="00B912A1">
        <w:rPr>
          <w:rFonts w:ascii="Times New Roman" w:hAnsi="Times New Roman" w:cs="Times New Roman"/>
          <w:lang w:val="ru-RU"/>
        </w:rPr>
        <w:t>гг.</w:t>
      </w:r>
      <w:r w:rsidR="0038210F" w:rsidRPr="00B912A1">
        <w:rPr>
          <w:rFonts w:ascii="Times New Roman" w:hAnsi="Times New Roman" w:cs="Times New Roman"/>
          <w:lang w:val="ru-RU"/>
        </w:rPr>
        <w:t>)</w:t>
      </w:r>
      <w:r w:rsidR="003D5D51" w:rsidRPr="00B912A1">
        <w:rPr>
          <w:rFonts w:ascii="Times New Roman" w:hAnsi="Times New Roman" w:cs="Times New Roman"/>
          <w:lang w:val="ru-RU"/>
        </w:rPr>
        <w:t xml:space="preserve"> – «</w:t>
      </w:r>
      <w:r w:rsidR="0090301C">
        <w:rPr>
          <w:rFonts w:ascii="Times New Roman" w:hAnsi="Times New Roman" w:cs="Times New Roman"/>
          <w:lang w:val="ru-RU"/>
        </w:rPr>
        <w:t>К</w:t>
      </w:r>
      <w:r w:rsidR="00660B5D" w:rsidRPr="00B912A1">
        <w:rPr>
          <w:rFonts w:ascii="Times New Roman" w:hAnsi="Times New Roman" w:cs="Times New Roman"/>
          <w:lang w:val="ru-RU"/>
        </w:rPr>
        <w:t>оллективные представления»</w:t>
      </w:r>
      <w:r w:rsidR="004F1625" w:rsidRPr="00B912A1">
        <w:rPr>
          <w:rFonts w:ascii="Times New Roman" w:hAnsi="Times New Roman" w:cs="Times New Roman"/>
          <w:lang w:val="ru-RU"/>
        </w:rPr>
        <w:t xml:space="preserve"> (</w:t>
      </w:r>
      <w:r w:rsidR="0038210F" w:rsidRPr="00B912A1">
        <w:rPr>
          <w:rFonts w:ascii="Times New Roman" w:hAnsi="Times New Roman" w:cs="Times New Roman"/>
          <w:lang w:val="ru-RU"/>
        </w:rPr>
        <w:t>выража</w:t>
      </w:r>
      <w:r w:rsidR="004F1625" w:rsidRPr="00B912A1">
        <w:rPr>
          <w:rFonts w:ascii="Times New Roman" w:hAnsi="Times New Roman" w:cs="Times New Roman"/>
          <w:lang w:val="ru-RU"/>
        </w:rPr>
        <w:t xml:space="preserve">ющиеся </w:t>
      </w:r>
      <w:r w:rsidR="0038210F" w:rsidRPr="00B912A1">
        <w:rPr>
          <w:rFonts w:ascii="Times New Roman" w:hAnsi="Times New Roman" w:cs="Times New Roman"/>
          <w:lang w:val="ru-RU"/>
        </w:rPr>
        <w:t>в моральных предписаниях, юридических нормах, религиозных верованиях, материальных символах и понятиях</w:t>
      </w:r>
      <w:r w:rsidR="004F1625" w:rsidRPr="00B912A1">
        <w:rPr>
          <w:rFonts w:ascii="Times New Roman" w:hAnsi="Times New Roman" w:cs="Times New Roman"/>
          <w:lang w:val="ru-RU"/>
        </w:rPr>
        <w:t>)</w:t>
      </w:r>
      <w:r w:rsidR="0038210F" w:rsidRPr="00B912A1">
        <w:rPr>
          <w:rFonts w:ascii="Times New Roman" w:hAnsi="Times New Roman" w:cs="Times New Roman"/>
          <w:lang w:val="ru-RU"/>
        </w:rPr>
        <w:t xml:space="preserve">. Во всех </w:t>
      </w:r>
      <w:r w:rsidR="0090301C">
        <w:rPr>
          <w:rFonts w:ascii="Times New Roman" w:hAnsi="Times New Roman" w:cs="Times New Roman"/>
          <w:lang w:val="ru-RU"/>
        </w:rPr>
        <w:t xml:space="preserve">этих случаях </w:t>
      </w:r>
      <w:r w:rsidR="0038210F" w:rsidRPr="00B912A1">
        <w:rPr>
          <w:rFonts w:ascii="Times New Roman" w:hAnsi="Times New Roman" w:cs="Times New Roman"/>
          <w:lang w:val="ru-RU"/>
        </w:rPr>
        <w:t>речь идет о контентах общественного сознания со стороны их регуляторной функции в отношении индивидуального сознания.</w:t>
      </w:r>
      <w:r w:rsidR="00C150B1" w:rsidRPr="00B912A1">
        <w:rPr>
          <w:rFonts w:ascii="Times New Roman" w:hAnsi="Times New Roman" w:cs="Times New Roman"/>
          <w:lang w:val="ru-RU"/>
        </w:rPr>
        <w:t xml:space="preserve"> Дюркгейм подчеркивал</w:t>
      </w:r>
      <w:r w:rsidR="004F1625" w:rsidRPr="00B912A1">
        <w:rPr>
          <w:rFonts w:ascii="Times New Roman" w:hAnsi="Times New Roman" w:cs="Times New Roman"/>
          <w:lang w:val="ru-RU"/>
        </w:rPr>
        <w:t>,</w:t>
      </w:r>
      <w:r w:rsidR="00C150B1" w:rsidRPr="00B912A1">
        <w:rPr>
          <w:rFonts w:ascii="Times New Roman" w:hAnsi="Times New Roman" w:cs="Times New Roman"/>
          <w:lang w:val="ru-RU"/>
        </w:rPr>
        <w:t xml:space="preserve"> </w:t>
      </w:r>
      <w:r w:rsidR="0038210F" w:rsidRPr="00B912A1">
        <w:rPr>
          <w:rFonts w:ascii="Times New Roman" w:hAnsi="Times New Roman" w:cs="Times New Roman"/>
          <w:lang w:val="ru-RU"/>
        </w:rPr>
        <w:t xml:space="preserve"> </w:t>
      </w:r>
      <w:r w:rsidR="00C150B1" w:rsidRPr="00B912A1">
        <w:rPr>
          <w:rFonts w:ascii="Times New Roman" w:hAnsi="Times New Roman" w:cs="Times New Roman"/>
          <w:lang w:val="ru-RU"/>
        </w:rPr>
        <w:t xml:space="preserve">что коллективные представления </w:t>
      </w:r>
      <w:r w:rsidR="00CC46CA" w:rsidRPr="00B912A1">
        <w:rPr>
          <w:rFonts w:ascii="Times New Roman" w:hAnsi="Times New Roman" w:cs="Times New Roman"/>
          <w:lang w:val="ru-RU"/>
        </w:rPr>
        <w:t xml:space="preserve">общезначимы и «навязываются» индивиду, даже если он этого не хочет и не осознает. </w:t>
      </w:r>
    </w:p>
    <w:p w14:paraId="33865EDC" w14:textId="1D21153B" w:rsidR="00F45AE8" w:rsidRPr="00B912A1" w:rsidRDefault="00607262" w:rsidP="0061211D">
      <w:pPr>
        <w:jc w:val="both"/>
        <w:rPr>
          <w:rFonts w:ascii="Times New Roman" w:hAnsi="Times New Roman" w:cs="Times New Roman"/>
          <w:lang w:val="ru-RU"/>
        </w:rPr>
      </w:pPr>
      <w:r w:rsidRPr="00B912A1">
        <w:rPr>
          <w:rFonts w:ascii="Times New Roman" w:hAnsi="Times New Roman" w:cs="Times New Roman"/>
          <w:lang w:val="ru-RU"/>
        </w:rPr>
        <w:tab/>
        <w:t xml:space="preserve">2. </w:t>
      </w:r>
      <w:r w:rsidR="006E71C6" w:rsidRPr="00B912A1">
        <w:rPr>
          <w:rFonts w:ascii="Times New Roman" w:hAnsi="Times New Roman" w:cs="Times New Roman"/>
          <w:lang w:val="ru-RU"/>
        </w:rPr>
        <w:t xml:space="preserve">Представители разных наук – </w:t>
      </w:r>
      <w:r w:rsidR="004F1625" w:rsidRPr="00B912A1">
        <w:rPr>
          <w:rFonts w:ascii="Times New Roman" w:hAnsi="Times New Roman" w:cs="Times New Roman"/>
          <w:lang w:val="ru-RU"/>
        </w:rPr>
        <w:t xml:space="preserve">социологии, </w:t>
      </w:r>
      <w:r w:rsidR="00F45AE8" w:rsidRPr="00B912A1">
        <w:rPr>
          <w:rFonts w:ascii="Times New Roman" w:hAnsi="Times New Roman" w:cs="Times New Roman"/>
          <w:lang w:val="ru-RU"/>
        </w:rPr>
        <w:t xml:space="preserve">истории, </w:t>
      </w:r>
      <w:r w:rsidR="006E71C6" w:rsidRPr="00B912A1">
        <w:rPr>
          <w:rFonts w:ascii="Times New Roman" w:hAnsi="Times New Roman" w:cs="Times New Roman"/>
          <w:lang w:val="ru-RU"/>
        </w:rPr>
        <w:t xml:space="preserve">культурологии, </w:t>
      </w:r>
      <w:r w:rsidR="008D40C1" w:rsidRPr="00B912A1">
        <w:rPr>
          <w:rFonts w:ascii="Times New Roman" w:hAnsi="Times New Roman" w:cs="Times New Roman"/>
          <w:lang w:val="ru-RU"/>
        </w:rPr>
        <w:t xml:space="preserve">юриспруденции, </w:t>
      </w:r>
      <w:r w:rsidR="00D83172" w:rsidRPr="00B912A1">
        <w:rPr>
          <w:rFonts w:ascii="Times New Roman" w:hAnsi="Times New Roman" w:cs="Times New Roman"/>
          <w:lang w:val="ru-RU"/>
        </w:rPr>
        <w:t>лингвист</w:t>
      </w:r>
      <w:r w:rsidR="009647AE" w:rsidRPr="00B912A1">
        <w:rPr>
          <w:rFonts w:ascii="Times New Roman" w:hAnsi="Times New Roman" w:cs="Times New Roman"/>
          <w:lang w:val="ru-RU"/>
        </w:rPr>
        <w:t xml:space="preserve">ики, </w:t>
      </w:r>
      <w:r w:rsidR="00D83172" w:rsidRPr="00B912A1">
        <w:rPr>
          <w:rFonts w:ascii="Times New Roman" w:hAnsi="Times New Roman" w:cs="Times New Roman"/>
          <w:lang w:val="ru-RU"/>
        </w:rPr>
        <w:t xml:space="preserve"> </w:t>
      </w:r>
      <w:r w:rsidR="00193DA0" w:rsidRPr="00B912A1">
        <w:rPr>
          <w:rFonts w:ascii="Times New Roman" w:hAnsi="Times New Roman" w:cs="Times New Roman"/>
          <w:lang w:val="ru-RU"/>
        </w:rPr>
        <w:t xml:space="preserve">этнографии, </w:t>
      </w:r>
      <w:r w:rsidR="00F45AE8" w:rsidRPr="00B912A1">
        <w:rPr>
          <w:rFonts w:ascii="Times New Roman" w:hAnsi="Times New Roman" w:cs="Times New Roman"/>
          <w:lang w:val="ru-RU"/>
        </w:rPr>
        <w:t xml:space="preserve">политологии, </w:t>
      </w:r>
      <w:r w:rsidR="006E71C6" w:rsidRPr="00B912A1">
        <w:rPr>
          <w:rFonts w:ascii="Times New Roman" w:hAnsi="Times New Roman" w:cs="Times New Roman"/>
          <w:lang w:val="ru-RU"/>
        </w:rPr>
        <w:t xml:space="preserve">психологии, </w:t>
      </w:r>
      <w:r w:rsidR="004F1625" w:rsidRPr="00B912A1">
        <w:rPr>
          <w:rFonts w:ascii="Times New Roman" w:hAnsi="Times New Roman" w:cs="Times New Roman"/>
          <w:lang w:val="ru-RU"/>
        </w:rPr>
        <w:t xml:space="preserve">педагогики, </w:t>
      </w:r>
      <w:r w:rsidR="006E71C6" w:rsidRPr="00B912A1">
        <w:rPr>
          <w:rFonts w:ascii="Times New Roman" w:hAnsi="Times New Roman" w:cs="Times New Roman"/>
          <w:lang w:val="ru-RU"/>
        </w:rPr>
        <w:t xml:space="preserve">психиатрии – </w:t>
      </w:r>
      <w:r w:rsidR="00193DA0" w:rsidRPr="00B912A1">
        <w:rPr>
          <w:rFonts w:ascii="Times New Roman" w:hAnsi="Times New Roman" w:cs="Times New Roman"/>
          <w:lang w:val="ru-RU"/>
        </w:rPr>
        <w:t xml:space="preserve">стремятся </w:t>
      </w:r>
      <w:r w:rsidR="004F1625" w:rsidRPr="00B912A1">
        <w:rPr>
          <w:rFonts w:ascii="Times New Roman" w:hAnsi="Times New Roman" w:cs="Times New Roman"/>
          <w:lang w:val="ru-RU"/>
        </w:rPr>
        <w:t>«</w:t>
      </w:r>
      <w:r w:rsidR="00193DA0" w:rsidRPr="00B912A1">
        <w:rPr>
          <w:rFonts w:ascii="Times New Roman" w:hAnsi="Times New Roman" w:cs="Times New Roman"/>
          <w:lang w:val="ru-RU"/>
        </w:rPr>
        <w:t>поймать</w:t>
      </w:r>
      <w:r w:rsidR="004F1625" w:rsidRPr="00B912A1">
        <w:rPr>
          <w:rFonts w:ascii="Times New Roman" w:hAnsi="Times New Roman" w:cs="Times New Roman"/>
          <w:lang w:val="ru-RU"/>
        </w:rPr>
        <w:t>» н</w:t>
      </w:r>
      <w:r w:rsidR="00DB2DBE">
        <w:rPr>
          <w:rFonts w:ascii="Times New Roman" w:hAnsi="Times New Roman" w:cs="Times New Roman"/>
          <w:lang w:val="ru-RU"/>
        </w:rPr>
        <w:t>адличное</w:t>
      </w:r>
      <w:r w:rsidR="004F1625" w:rsidRPr="00B912A1">
        <w:rPr>
          <w:rFonts w:ascii="Times New Roman" w:hAnsi="Times New Roman" w:cs="Times New Roman"/>
          <w:lang w:val="ru-RU"/>
        </w:rPr>
        <w:t xml:space="preserve"> </w:t>
      </w:r>
      <w:r w:rsidR="00DB2DBE">
        <w:rPr>
          <w:rFonts w:ascii="Times New Roman" w:hAnsi="Times New Roman" w:cs="Times New Roman"/>
          <w:lang w:val="ru-RU"/>
        </w:rPr>
        <w:t>«</w:t>
      </w:r>
      <w:r w:rsidR="004F1625" w:rsidRPr="00B912A1">
        <w:rPr>
          <w:rFonts w:ascii="Times New Roman" w:hAnsi="Times New Roman" w:cs="Times New Roman"/>
          <w:lang w:val="ru-RU"/>
        </w:rPr>
        <w:t>Я</w:t>
      </w:r>
      <w:r w:rsidR="00DB2DBE">
        <w:rPr>
          <w:rFonts w:ascii="Times New Roman" w:hAnsi="Times New Roman" w:cs="Times New Roman"/>
          <w:lang w:val="ru-RU"/>
        </w:rPr>
        <w:t>»</w:t>
      </w:r>
      <w:r w:rsidR="004F1625" w:rsidRPr="00B912A1">
        <w:rPr>
          <w:rFonts w:ascii="Times New Roman" w:hAnsi="Times New Roman" w:cs="Times New Roman"/>
          <w:lang w:val="ru-RU"/>
        </w:rPr>
        <w:t xml:space="preserve"> </w:t>
      </w:r>
      <w:r w:rsidR="00A57843" w:rsidRPr="00B912A1">
        <w:rPr>
          <w:rFonts w:ascii="Times New Roman" w:hAnsi="Times New Roman" w:cs="Times New Roman"/>
          <w:lang w:val="ru-RU"/>
        </w:rPr>
        <w:t>в герменевтическую или эмпирическую ловушку, отдел</w:t>
      </w:r>
      <w:r w:rsidR="004F1625" w:rsidRPr="00B912A1">
        <w:rPr>
          <w:rFonts w:ascii="Times New Roman" w:hAnsi="Times New Roman" w:cs="Times New Roman"/>
          <w:lang w:val="ru-RU"/>
        </w:rPr>
        <w:t>яя его о</w:t>
      </w:r>
      <w:r w:rsidR="002044C6" w:rsidRPr="00B912A1">
        <w:rPr>
          <w:rFonts w:ascii="Times New Roman" w:hAnsi="Times New Roman" w:cs="Times New Roman"/>
          <w:lang w:val="ru-RU"/>
        </w:rPr>
        <w:t>т содержаний индивидуального сознания. В одном случае это требует длительной</w:t>
      </w:r>
      <w:r w:rsidR="008D40C1" w:rsidRPr="00B912A1">
        <w:rPr>
          <w:rFonts w:ascii="Times New Roman" w:hAnsi="Times New Roman" w:cs="Times New Roman"/>
          <w:lang w:val="ru-RU"/>
        </w:rPr>
        <w:t>,</w:t>
      </w:r>
      <w:r w:rsidR="002044C6" w:rsidRPr="00B912A1">
        <w:rPr>
          <w:rFonts w:ascii="Times New Roman" w:hAnsi="Times New Roman" w:cs="Times New Roman"/>
          <w:lang w:val="ru-RU"/>
        </w:rPr>
        <w:t xml:space="preserve"> скрупулезной и</w:t>
      </w:r>
      <w:r w:rsidR="00F45AE8" w:rsidRPr="00B912A1">
        <w:rPr>
          <w:rFonts w:ascii="Times New Roman" w:hAnsi="Times New Roman" w:cs="Times New Roman"/>
          <w:lang w:val="ru-RU"/>
        </w:rPr>
        <w:t xml:space="preserve">, как правило, </w:t>
      </w:r>
      <w:r w:rsidR="002044C6" w:rsidRPr="00B912A1">
        <w:rPr>
          <w:rFonts w:ascii="Times New Roman" w:hAnsi="Times New Roman" w:cs="Times New Roman"/>
          <w:lang w:val="ru-RU"/>
        </w:rPr>
        <w:t xml:space="preserve">ограниченной </w:t>
      </w:r>
      <w:r w:rsidR="005956E9" w:rsidRPr="00B912A1">
        <w:rPr>
          <w:rFonts w:ascii="Times New Roman" w:hAnsi="Times New Roman" w:cs="Times New Roman"/>
          <w:lang w:val="ru-RU"/>
        </w:rPr>
        <w:t xml:space="preserve">по своим результатам </w:t>
      </w:r>
      <w:r w:rsidR="002044C6" w:rsidRPr="00B912A1">
        <w:rPr>
          <w:rFonts w:ascii="Times New Roman" w:hAnsi="Times New Roman" w:cs="Times New Roman"/>
          <w:lang w:val="ru-RU"/>
        </w:rPr>
        <w:t xml:space="preserve">работы </w:t>
      </w:r>
      <w:r w:rsidR="005956E9" w:rsidRPr="00B912A1">
        <w:rPr>
          <w:rFonts w:ascii="Times New Roman" w:hAnsi="Times New Roman" w:cs="Times New Roman"/>
          <w:lang w:val="ru-RU"/>
        </w:rPr>
        <w:t>(ибо трудно «объять необъятное»</w:t>
      </w:r>
      <w:r w:rsidR="00F45AE8" w:rsidRPr="00B912A1">
        <w:rPr>
          <w:rFonts w:ascii="Times New Roman" w:hAnsi="Times New Roman" w:cs="Times New Roman"/>
          <w:lang w:val="ru-RU"/>
        </w:rPr>
        <w:t>, погружаясь в глубины культуры</w:t>
      </w:r>
      <w:r w:rsidR="005956E9" w:rsidRPr="00B912A1">
        <w:rPr>
          <w:rFonts w:ascii="Times New Roman" w:hAnsi="Times New Roman" w:cs="Times New Roman"/>
          <w:lang w:val="ru-RU"/>
        </w:rPr>
        <w:t xml:space="preserve">), </w:t>
      </w:r>
      <w:r w:rsidR="002044C6" w:rsidRPr="00B912A1">
        <w:rPr>
          <w:rFonts w:ascii="Times New Roman" w:hAnsi="Times New Roman" w:cs="Times New Roman"/>
          <w:lang w:val="ru-RU"/>
        </w:rPr>
        <w:t>в другом</w:t>
      </w:r>
      <w:r w:rsidR="00F45AE8" w:rsidRPr="00B912A1">
        <w:rPr>
          <w:rFonts w:ascii="Times New Roman" w:hAnsi="Times New Roman" w:cs="Times New Roman"/>
          <w:lang w:val="ru-RU"/>
        </w:rPr>
        <w:t xml:space="preserve"> </w:t>
      </w:r>
      <w:r w:rsidR="002044C6" w:rsidRPr="00B912A1">
        <w:rPr>
          <w:rFonts w:ascii="Times New Roman" w:hAnsi="Times New Roman" w:cs="Times New Roman"/>
          <w:lang w:val="ru-RU"/>
        </w:rPr>
        <w:t xml:space="preserve">– проведение </w:t>
      </w:r>
      <w:r w:rsidR="00F45AE8" w:rsidRPr="00B912A1">
        <w:rPr>
          <w:rFonts w:ascii="Times New Roman" w:hAnsi="Times New Roman" w:cs="Times New Roman"/>
          <w:lang w:val="ru-RU"/>
        </w:rPr>
        <w:t>масштабных</w:t>
      </w:r>
      <w:r w:rsidR="00D83172" w:rsidRPr="00B912A1">
        <w:rPr>
          <w:rFonts w:ascii="Times New Roman" w:hAnsi="Times New Roman" w:cs="Times New Roman"/>
          <w:lang w:val="ru-RU"/>
        </w:rPr>
        <w:t xml:space="preserve"> </w:t>
      </w:r>
      <w:r w:rsidR="002044C6" w:rsidRPr="00B912A1">
        <w:rPr>
          <w:rFonts w:ascii="Times New Roman" w:hAnsi="Times New Roman" w:cs="Times New Roman"/>
          <w:lang w:val="ru-RU"/>
        </w:rPr>
        <w:t xml:space="preserve">социологических исследований, </w:t>
      </w:r>
      <w:r w:rsidR="005956E9" w:rsidRPr="00B912A1">
        <w:rPr>
          <w:rFonts w:ascii="Times New Roman" w:hAnsi="Times New Roman" w:cs="Times New Roman"/>
          <w:lang w:val="ru-RU"/>
        </w:rPr>
        <w:t>выявляющих мнения, в</w:t>
      </w:r>
      <w:r w:rsidR="002044C6" w:rsidRPr="00B912A1">
        <w:rPr>
          <w:rFonts w:ascii="Times New Roman" w:hAnsi="Times New Roman" w:cs="Times New Roman"/>
          <w:lang w:val="ru-RU"/>
        </w:rPr>
        <w:t>згляд</w:t>
      </w:r>
      <w:r w:rsidR="005956E9" w:rsidRPr="00B912A1">
        <w:rPr>
          <w:rFonts w:ascii="Times New Roman" w:hAnsi="Times New Roman" w:cs="Times New Roman"/>
          <w:lang w:val="ru-RU"/>
        </w:rPr>
        <w:t>ы</w:t>
      </w:r>
      <w:r w:rsidR="00355F33" w:rsidRPr="00B912A1">
        <w:rPr>
          <w:rFonts w:ascii="Times New Roman" w:hAnsi="Times New Roman" w:cs="Times New Roman"/>
          <w:lang w:val="ru-RU"/>
        </w:rPr>
        <w:t xml:space="preserve">, </w:t>
      </w:r>
      <w:r w:rsidR="005956E9" w:rsidRPr="00B912A1">
        <w:rPr>
          <w:rFonts w:ascii="Times New Roman" w:hAnsi="Times New Roman" w:cs="Times New Roman"/>
          <w:lang w:val="ru-RU"/>
        </w:rPr>
        <w:t xml:space="preserve">ценности, предпочтения, </w:t>
      </w:r>
      <w:r w:rsidR="00355F33" w:rsidRPr="00B912A1">
        <w:rPr>
          <w:rFonts w:ascii="Times New Roman" w:hAnsi="Times New Roman" w:cs="Times New Roman"/>
          <w:lang w:val="ru-RU"/>
        </w:rPr>
        <w:t xml:space="preserve">свойственных некоторому кругу людей в данном обществе </w:t>
      </w:r>
      <w:r w:rsidR="00D83172" w:rsidRPr="00B912A1">
        <w:rPr>
          <w:rFonts w:ascii="Times New Roman" w:hAnsi="Times New Roman" w:cs="Times New Roman"/>
          <w:lang w:val="ru-RU"/>
        </w:rPr>
        <w:t>и</w:t>
      </w:r>
      <w:r w:rsidR="00355F33" w:rsidRPr="00B912A1">
        <w:rPr>
          <w:rFonts w:ascii="Times New Roman" w:hAnsi="Times New Roman" w:cs="Times New Roman"/>
          <w:lang w:val="ru-RU"/>
        </w:rPr>
        <w:t xml:space="preserve"> </w:t>
      </w:r>
      <w:r w:rsidR="008D40C1" w:rsidRPr="00B912A1">
        <w:rPr>
          <w:rFonts w:ascii="Times New Roman" w:hAnsi="Times New Roman" w:cs="Times New Roman"/>
          <w:lang w:val="ru-RU"/>
        </w:rPr>
        <w:t xml:space="preserve">в </w:t>
      </w:r>
      <w:r w:rsidR="00355F33" w:rsidRPr="00B912A1">
        <w:rPr>
          <w:rFonts w:ascii="Times New Roman" w:hAnsi="Times New Roman" w:cs="Times New Roman"/>
          <w:lang w:val="ru-RU"/>
        </w:rPr>
        <w:t>данный момент времени</w:t>
      </w:r>
      <w:r w:rsidR="0087655A" w:rsidRPr="00B912A1">
        <w:rPr>
          <w:rFonts w:ascii="Times New Roman" w:hAnsi="Times New Roman" w:cs="Times New Roman"/>
          <w:lang w:val="ru-RU"/>
        </w:rPr>
        <w:t xml:space="preserve"> (формируемые социологами «репрезентативные выборки»</w:t>
      </w:r>
      <w:r w:rsidR="00D83172" w:rsidRPr="00B912A1">
        <w:rPr>
          <w:rFonts w:ascii="Times New Roman" w:hAnsi="Times New Roman" w:cs="Times New Roman"/>
          <w:lang w:val="ru-RU"/>
        </w:rPr>
        <w:t>, к сожалению,</w:t>
      </w:r>
      <w:r w:rsidR="0087655A" w:rsidRPr="00B912A1">
        <w:rPr>
          <w:rFonts w:ascii="Times New Roman" w:hAnsi="Times New Roman" w:cs="Times New Roman"/>
          <w:lang w:val="ru-RU"/>
        </w:rPr>
        <w:t xml:space="preserve"> не позволяют заглянуть в прошлую жизнь исследуемой социокультурной общности). </w:t>
      </w:r>
      <w:r w:rsidR="00355F33" w:rsidRPr="00B912A1">
        <w:rPr>
          <w:rFonts w:ascii="Times New Roman" w:hAnsi="Times New Roman" w:cs="Times New Roman"/>
          <w:lang w:val="ru-RU"/>
        </w:rPr>
        <w:t xml:space="preserve">Иные пути, </w:t>
      </w:r>
      <w:r w:rsidR="00F45AE8" w:rsidRPr="00B912A1">
        <w:rPr>
          <w:rFonts w:ascii="Times New Roman" w:hAnsi="Times New Roman" w:cs="Times New Roman"/>
          <w:lang w:val="ru-RU"/>
        </w:rPr>
        <w:t xml:space="preserve">в плоть до настоящего времени были закрыты. </w:t>
      </w:r>
    </w:p>
    <w:p w14:paraId="3174542D" w14:textId="2AA870A8" w:rsidR="00A33D22" w:rsidRPr="00B912A1" w:rsidRDefault="00D83172" w:rsidP="008D5A69">
      <w:pPr>
        <w:jc w:val="both"/>
        <w:rPr>
          <w:rFonts w:ascii="Times New Roman" w:hAnsi="Times New Roman" w:cs="Times New Roman"/>
          <w:lang w:val="ru-RU"/>
        </w:rPr>
      </w:pPr>
      <w:r w:rsidRPr="00B912A1">
        <w:rPr>
          <w:rFonts w:ascii="Times New Roman" w:hAnsi="Times New Roman" w:cs="Times New Roman"/>
          <w:lang w:val="ru-RU"/>
        </w:rPr>
        <w:tab/>
      </w:r>
      <w:r w:rsidR="00607262" w:rsidRPr="00B912A1">
        <w:rPr>
          <w:rFonts w:ascii="Times New Roman" w:hAnsi="Times New Roman" w:cs="Times New Roman"/>
          <w:lang w:val="ru-RU"/>
        </w:rPr>
        <w:t>3</w:t>
      </w:r>
      <w:r w:rsidR="00F45AE8" w:rsidRPr="00B912A1">
        <w:rPr>
          <w:rFonts w:ascii="Times New Roman" w:hAnsi="Times New Roman" w:cs="Times New Roman"/>
          <w:lang w:val="ru-RU"/>
        </w:rPr>
        <w:t xml:space="preserve">. </w:t>
      </w:r>
      <w:r w:rsidR="00BF7EF5">
        <w:rPr>
          <w:rFonts w:ascii="Times New Roman" w:hAnsi="Times New Roman" w:cs="Times New Roman"/>
          <w:lang w:val="ru-RU"/>
        </w:rPr>
        <w:t>Теперь п</w:t>
      </w:r>
      <w:r w:rsidR="008D40C1" w:rsidRPr="00B912A1">
        <w:rPr>
          <w:rFonts w:ascii="Times New Roman" w:hAnsi="Times New Roman" w:cs="Times New Roman"/>
          <w:lang w:val="ru-RU"/>
        </w:rPr>
        <w:t>озволим себе</w:t>
      </w:r>
      <w:r w:rsidR="007A6C1E" w:rsidRPr="00B912A1">
        <w:rPr>
          <w:rFonts w:ascii="Times New Roman" w:hAnsi="Times New Roman" w:cs="Times New Roman"/>
          <w:lang w:val="ru-RU"/>
        </w:rPr>
        <w:t>,</w:t>
      </w:r>
      <w:r w:rsidR="008D40C1" w:rsidRPr="00B912A1">
        <w:rPr>
          <w:rFonts w:ascii="Times New Roman" w:hAnsi="Times New Roman" w:cs="Times New Roman"/>
          <w:lang w:val="ru-RU"/>
        </w:rPr>
        <w:t xml:space="preserve"> коллеги-психологи и коллеги-смежники (социологи, культурологи и др.)</w:t>
      </w:r>
      <w:r w:rsidR="007A6C1E" w:rsidRPr="00B912A1">
        <w:rPr>
          <w:rFonts w:ascii="Times New Roman" w:hAnsi="Times New Roman" w:cs="Times New Roman"/>
          <w:lang w:val="ru-RU"/>
        </w:rPr>
        <w:t>,</w:t>
      </w:r>
      <w:r w:rsidR="008D40C1" w:rsidRPr="00B912A1">
        <w:rPr>
          <w:rFonts w:ascii="Times New Roman" w:hAnsi="Times New Roman" w:cs="Times New Roman"/>
          <w:lang w:val="ru-RU"/>
        </w:rPr>
        <w:t xml:space="preserve"> приличествующий случаю пафос</w:t>
      </w:r>
      <w:r w:rsidR="00DD2517" w:rsidRPr="00B912A1">
        <w:rPr>
          <w:rFonts w:ascii="Times New Roman" w:hAnsi="Times New Roman" w:cs="Times New Roman"/>
          <w:lang w:val="ru-RU"/>
        </w:rPr>
        <w:t xml:space="preserve">: </w:t>
      </w:r>
      <w:r w:rsidR="008D40C1" w:rsidRPr="00B912A1">
        <w:rPr>
          <w:rFonts w:ascii="Times New Roman" w:hAnsi="Times New Roman" w:cs="Times New Roman"/>
          <w:lang w:val="ru-RU"/>
        </w:rPr>
        <w:t>в</w:t>
      </w:r>
      <w:r w:rsidR="00470891" w:rsidRPr="00B912A1">
        <w:rPr>
          <w:rFonts w:ascii="Times New Roman" w:hAnsi="Times New Roman" w:cs="Times New Roman"/>
          <w:lang w:val="ru-RU"/>
        </w:rPr>
        <w:t>озблагодарим</w:t>
      </w:r>
      <w:r w:rsidR="006D7716" w:rsidRPr="00B912A1">
        <w:rPr>
          <w:rFonts w:ascii="Times New Roman" w:hAnsi="Times New Roman" w:cs="Times New Roman"/>
          <w:lang w:val="ru-RU"/>
        </w:rPr>
        <w:t xml:space="preserve"> </w:t>
      </w:r>
      <w:r w:rsidR="00470891" w:rsidRPr="00B912A1">
        <w:rPr>
          <w:rFonts w:ascii="Times New Roman" w:hAnsi="Times New Roman" w:cs="Times New Roman"/>
          <w:lang w:val="ru-RU"/>
        </w:rPr>
        <w:t xml:space="preserve">математиков, логиков, </w:t>
      </w:r>
      <w:r w:rsidR="00BF7EF5">
        <w:rPr>
          <w:rFonts w:ascii="Times New Roman" w:hAnsi="Times New Roman" w:cs="Times New Roman"/>
          <w:lang w:val="ru-RU"/>
        </w:rPr>
        <w:t xml:space="preserve">инженеров, </w:t>
      </w:r>
      <w:r w:rsidR="00470891" w:rsidRPr="00B912A1">
        <w:rPr>
          <w:rFonts w:ascii="Times New Roman" w:hAnsi="Times New Roman" w:cs="Times New Roman"/>
          <w:lang w:val="ru-RU"/>
        </w:rPr>
        <w:t xml:space="preserve">компьютерщиков за </w:t>
      </w:r>
      <w:r w:rsidR="005E4813" w:rsidRPr="00B912A1">
        <w:rPr>
          <w:rFonts w:ascii="Times New Roman" w:hAnsi="Times New Roman" w:cs="Times New Roman"/>
          <w:lang w:val="ru-RU"/>
        </w:rPr>
        <w:t>разработку ими</w:t>
      </w:r>
      <w:r w:rsidR="00470891" w:rsidRPr="00B912A1">
        <w:rPr>
          <w:rFonts w:ascii="Times New Roman" w:hAnsi="Times New Roman" w:cs="Times New Roman"/>
          <w:lang w:val="ru-RU"/>
        </w:rPr>
        <w:t xml:space="preserve"> Больших языковых моделей </w:t>
      </w:r>
      <w:r w:rsidR="00F45AE8" w:rsidRPr="00B912A1">
        <w:rPr>
          <w:rFonts w:ascii="Times New Roman" w:hAnsi="Times New Roman" w:cs="Times New Roman"/>
          <w:lang w:val="ru-RU"/>
        </w:rPr>
        <w:t xml:space="preserve"> </w:t>
      </w:r>
      <w:r w:rsidR="0061211D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(LLM</w:t>
      </w:r>
      <w:r w:rsidR="00470891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 – </w:t>
      </w:r>
      <w:r w:rsidR="0090301C">
        <w:rPr>
          <w:rFonts w:ascii="Times New Roman" w:hAnsi="Times New Roman" w:cs="Times New Roman"/>
        </w:rPr>
        <w:t>L</w:t>
      </w:r>
      <w:r w:rsidR="00470891" w:rsidRPr="00B912A1">
        <w:rPr>
          <w:rFonts w:ascii="Times New Roman" w:eastAsia="Times New Roman" w:hAnsi="Times New Roman" w:cs="Times New Roman"/>
          <w:color w:val="474747"/>
          <w:shd w:val="clear" w:color="auto" w:fill="FFFFFF"/>
          <w:lang w:val="ru-RU" w:eastAsia="ru-RU"/>
        </w:rPr>
        <w:t xml:space="preserve">arge </w:t>
      </w:r>
      <w:r w:rsidR="0090301C">
        <w:rPr>
          <w:rFonts w:ascii="Times New Roman" w:eastAsia="Times New Roman" w:hAnsi="Times New Roman" w:cs="Times New Roman"/>
          <w:color w:val="474747"/>
          <w:shd w:val="clear" w:color="auto" w:fill="FFFFFF"/>
          <w:lang w:eastAsia="ru-RU"/>
        </w:rPr>
        <w:t>L</w:t>
      </w:r>
      <w:r w:rsidR="00470891" w:rsidRPr="00B912A1">
        <w:rPr>
          <w:rFonts w:ascii="Times New Roman" w:eastAsia="Times New Roman" w:hAnsi="Times New Roman" w:cs="Times New Roman"/>
          <w:color w:val="474747"/>
          <w:shd w:val="clear" w:color="auto" w:fill="FFFFFF"/>
          <w:lang w:val="ru-RU" w:eastAsia="ru-RU"/>
        </w:rPr>
        <w:t xml:space="preserve">anguage </w:t>
      </w:r>
      <w:r w:rsidR="0090301C">
        <w:rPr>
          <w:rFonts w:ascii="Times New Roman" w:eastAsia="Times New Roman" w:hAnsi="Times New Roman" w:cs="Times New Roman"/>
          <w:color w:val="474747"/>
          <w:shd w:val="clear" w:color="auto" w:fill="FFFFFF"/>
          <w:lang w:eastAsia="ru-RU"/>
        </w:rPr>
        <w:t>M</w:t>
      </w:r>
      <w:r w:rsidR="00470891" w:rsidRPr="00B912A1">
        <w:rPr>
          <w:rFonts w:ascii="Times New Roman" w:eastAsia="Times New Roman" w:hAnsi="Times New Roman" w:cs="Times New Roman"/>
          <w:color w:val="474747"/>
          <w:shd w:val="clear" w:color="auto" w:fill="FFFFFF"/>
          <w:lang w:val="ru-RU" w:eastAsia="ru-RU"/>
        </w:rPr>
        <w:t>odel</w:t>
      </w:r>
      <w:r w:rsidR="00470891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»</w:t>
      </w:r>
      <w:r w:rsidR="0061211D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), 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– </w:t>
      </w:r>
      <w:r w:rsidR="0061211D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систем искусственного интеллекта (ИИ), предназначенны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х</w:t>
      </w:r>
      <w:r w:rsidR="0061211D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 для обработки, понимания и 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построение </w:t>
      </w:r>
      <w:r w:rsidR="0061211D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текст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ов, «</w:t>
      </w:r>
      <w:r w:rsidR="0061211D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подобн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ых </w:t>
      </w:r>
      <w:r w:rsidR="0061211D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 человеческому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»</w:t>
      </w:r>
      <w:r w:rsidR="005E4813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!</w:t>
      </w:r>
      <w:r w:rsidR="0061211D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 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Эти модели</w:t>
      </w:r>
      <w:r w:rsidR="00BF7EF5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 дают нам уникальную возможность 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тестирова</w:t>
      </w:r>
      <w:r w:rsidR="00BF7EF5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ть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 н</w:t>
      </w:r>
      <w:r w:rsidR="00DB2DBE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адличное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 </w:t>
      </w:r>
      <w:r w:rsidR="00BF7EF5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«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Я</w:t>
      </w:r>
      <w:r w:rsidR="00BF7EF5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»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 в исторически сложившихся социальны</w:t>
      </w:r>
      <w:r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х</w:t>
      </w:r>
      <w:r w:rsidR="007038AC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 общностя</w:t>
      </w:r>
      <w:r w:rsidR="004F7CF6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х</w:t>
      </w:r>
      <w:r w:rsidR="00BF7EF5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. </w:t>
      </w:r>
      <w:r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Большие языковые модели </w:t>
      </w:r>
      <w:r w:rsidR="004F7CF6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«</w:t>
      </w:r>
      <w:r w:rsidR="0061211D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основаны на методах глубокого обучения и обучены на массивных наборах данных, обычно содержащих миллиарды слов из различных источников, таких как веб-сайты, книги и статьи. Это обширное обучение позволяет LLM понимать нюансы языка, грамматики, контекста и даже некоторые аспекты общих знаний».</w:t>
      </w:r>
    </w:p>
    <w:p w14:paraId="1EDA1455" w14:textId="6F02905D" w:rsidR="00ED6AE6" w:rsidRPr="00B912A1" w:rsidRDefault="00D83172" w:rsidP="00076D47">
      <w:pPr>
        <w:jc w:val="both"/>
        <w:rPr>
          <w:rFonts w:ascii="Times New Roman" w:hAnsi="Times New Roman" w:cs="Times New Roman"/>
          <w:lang w:val="ru-RU"/>
        </w:rPr>
      </w:pPr>
      <w:r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ab/>
      </w:r>
      <w:r w:rsidR="00607262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>4</w:t>
      </w:r>
      <w:r w:rsidR="004F7CF6" w:rsidRPr="00B912A1">
        <w:rPr>
          <w:rFonts w:ascii="Times New Roman" w:eastAsia="Times New Roman" w:hAnsi="Times New Roman" w:cs="Times New Roman"/>
          <w:color w:val="383847"/>
          <w:spacing w:val="8"/>
          <w:shd w:val="clear" w:color="auto" w:fill="FFFFFF"/>
          <w:lang w:val="ru-RU" w:eastAsia="ru-RU"/>
        </w:rPr>
        <w:t xml:space="preserve">. </w:t>
      </w:r>
      <w:r w:rsidR="00076D47" w:rsidRPr="00B912A1">
        <w:rPr>
          <w:rFonts w:ascii="Times New Roman" w:hAnsi="Times New Roman" w:cs="Times New Roman"/>
          <w:lang w:val="ru-RU"/>
        </w:rPr>
        <w:t>Искусственный интеллект, впитавший в себя огромный пласт идей и свидетельств общественного сознания</w:t>
      </w:r>
      <w:r w:rsidR="00BE57F7" w:rsidRPr="00B912A1">
        <w:rPr>
          <w:rFonts w:ascii="Times New Roman" w:hAnsi="Times New Roman" w:cs="Times New Roman"/>
          <w:lang w:val="ru-RU"/>
        </w:rPr>
        <w:t>,</w:t>
      </w:r>
      <w:r w:rsidR="00076D47" w:rsidRPr="00B912A1">
        <w:rPr>
          <w:rFonts w:ascii="Times New Roman" w:hAnsi="Times New Roman" w:cs="Times New Roman"/>
          <w:lang w:val="ru-RU"/>
        </w:rPr>
        <w:t xml:space="preserve"> может служить</w:t>
      </w:r>
      <w:r w:rsidR="00C25C47" w:rsidRPr="00B912A1">
        <w:rPr>
          <w:rFonts w:ascii="Times New Roman" w:hAnsi="Times New Roman" w:cs="Times New Roman"/>
          <w:lang w:val="ru-RU"/>
        </w:rPr>
        <w:t>, таким образом,</w:t>
      </w:r>
      <w:r w:rsidR="00076D47" w:rsidRPr="00B912A1">
        <w:rPr>
          <w:rFonts w:ascii="Times New Roman" w:hAnsi="Times New Roman" w:cs="Times New Roman"/>
          <w:lang w:val="ru-RU"/>
        </w:rPr>
        <w:t xml:space="preserve"> источником достоверной информации о том, как </w:t>
      </w:r>
      <w:r w:rsidR="009647AE" w:rsidRPr="00B912A1">
        <w:rPr>
          <w:rFonts w:ascii="Times New Roman" w:hAnsi="Times New Roman" w:cs="Times New Roman"/>
          <w:lang w:val="ru-RU"/>
        </w:rPr>
        <w:t xml:space="preserve">мыслят или </w:t>
      </w:r>
      <w:r w:rsidR="00076D47" w:rsidRPr="00B912A1">
        <w:rPr>
          <w:rFonts w:ascii="Times New Roman" w:hAnsi="Times New Roman" w:cs="Times New Roman"/>
          <w:lang w:val="ru-RU"/>
        </w:rPr>
        <w:t>мыслили мир</w:t>
      </w:r>
      <w:r w:rsidR="00BF7EF5">
        <w:rPr>
          <w:rFonts w:ascii="Times New Roman" w:hAnsi="Times New Roman" w:cs="Times New Roman"/>
          <w:lang w:val="ru-RU"/>
        </w:rPr>
        <w:t>,</w:t>
      </w:r>
      <w:r w:rsidR="00076D47" w:rsidRPr="00B912A1">
        <w:rPr>
          <w:rFonts w:ascii="Times New Roman" w:hAnsi="Times New Roman" w:cs="Times New Roman"/>
          <w:lang w:val="ru-RU"/>
        </w:rPr>
        <w:t xml:space="preserve"> и как </w:t>
      </w:r>
      <w:r w:rsidR="009647AE" w:rsidRPr="00B912A1">
        <w:rPr>
          <w:rFonts w:ascii="Times New Roman" w:hAnsi="Times New Roman" w:cs="Times New Roman"/>
          <w:lang w:val="ru-RU"/>
        </w:rPr>
        <w:t xml:space="preserve">действуют или </w:t>
      </w:r>
      <w:r w:rsidR="00076D47" w:rsidRPr="00B912A1">
        <w:rPr>
          <w:rFonts w:ascii="Times New Roman" w:hAnsi="Times New Roman" w:cs="Times New Roman"/>
          <w:lang w:val="ru-RU"/>
        </w:rPr>
        <w:t>действовали в нем представители разных эпох и культур</w:t>
      </w:r>
      <w:r w:rsidR="00BE57F7" w:rsidRPr="00B912A1">
        <w:rPr>
          <w:rFonts w:ascii="Times New Roman" w:hAnsi="Times New Roman" w:cs="Times New Roman"/>
          <w:lang w:val="ru-RU"/>
        </w:rPr>
        <w:t xml:space="preserve">, </w:t>
      </w:r>
      <w:r w:rsidR="004F7CF6" w:rsidRPr="00B912A1">
        <w:rPr>
          <w:rFonts w:ascii="Times New Roman" w:hAnsi="Times New Roman" w:cs="Times New Roman"/>
          <w:lang w:val="ru-RU"/>
        </w:rPr>
        <w:t>что позвол</w:t>
      </w:r>
      <w:r w:rsidR="009647AE" w:rsidRPr="00B912A1">
        <w:rPr>
          <w:rFonts w:ascii="Times New Roman" w:hAnsi="Times New Roman" w:cs="Times New Roman"/>
          <w:lang w:val="ru-RU"/>
        </w:rPr>
        <w:t>яет</w:t>
      </w:r>
      <w:r w:rsidR="00ED6AE6" w:rsidRPr="00B912A1">
        <w:rPr>
          <w:rFonts w:ascii="Times New Roman" w:hAnsi="Times New Roman" w:cs="Times New Roman"/>
          <w:lang w:val="ru-RU"/>
        </w:rPr>
        <w:t xml:space="preserve"> </w:t>
      </w:r>
      <w:r w:rsidR="0099694B">
        <w:rPr>
          <w:rFonts w:ascii="Times New Roman" w:hAnsi="Times New Roman" w:cs="Times New Roman"/>
          <w:lang w:val="ru-RU"/>
        </w:rPr>
        <w:t xml:space="preserve">с опорой </w:t>
      </w:r>
      <w:r w:rsidR="00ED6AE6" w:rsidRPr="00B912A1">
        <w:rPr>
          <w:rFonts w:ascii="Times New Roman" w:hAnsi="Times New Roman" w:cs="Times New Roman"/>
          <w:lang w:val="ru-RU"/>
        </w:rPr>
        <w:t xml:space="preserve">на эти ресурсы, </w:t>
      </w:r>
      <w:r w:rsidR="00BE57F7" w:rsidRPr="00B912A1">
        <w:rPr>
          <w:rFonts w:ascii="Times New Roman" w:hAnsi="Times New Roman" w:cs="Times New Roman"/>
          <w:lang w:val="ru-RU"/>
        </w:rPr>
        <w:t>пров</w:t>
      </w:r>
      <w:r w:rsidR="00ED6AE6" w:rsidRPr="00B912A1">
        <w:rPr>
          <w:rFonts w:ascii="Times New Roman" w:hAnsi="Times New Roman" w:cs="Times New Roman"/>
          <w:lang w:val="ru-RU"/>
        </w:rPr>
        <w:t xml:space="preserve">одить </w:t>
      </w:r>
      <w:r w:rsidR="00BE57F7" w:rsidRPr="00B912A1">
        <w:rPr>
          <w:rFonts w:ascii="Times New Roman" w:hAnsi="Times New Roman" w:cs="Times New Roman"/>
          <w:lang w:val="ru-RU"/>
        </w:rPr>
        <w:t>сравнительны</w:t>
      </w:r>
      <w:r w:rsidR="00ED6AE6" w:rsidRPr="00B912A1">
        <w:rPr>
          <w:rFonts w:ascii="Times New Roman" w:hAnsi="Times New Roman" w:cs="Times New Roman"/>
          <w:lang w:val="ru-RU"/>
        </w:rPr>
        <w:t>е</w:t>
      </w:r>
      <w:r w:rsidR="00BE57F7" w:rsidRPr="00B912A1">
        <w:rPr>
          <w:rFonts w:ascii="Times New Roman" w:hAnsi="Times New Roman" w:cs="Times New Roman"/>
          <w:lang w:val="ru-RU"/>
        </w:rPr>
        <w:t xml:space="preserve"> исследовани</w:t>
      </w:r>
      <w:r w:rsidR="00ED6AE6" w:rsidRPr="00B912A1">
        <w:rPr>
          <w:rFonts w:ascii="Times New Roman" w:hAnsi="Times New Roman" w:cs="Times New Roman"/>
          <w:lang w:val="ru-RU"/>
        </w:rPr>
        <w:t>я</w:t>
      </w:r>
      <w:r w:rsidR="00C25C47" w:rsidRPr="00B912A1">
        <w:rPr>
          <w:rFonts w:ascii="Times New Roman" w:hAnsi="Times New Roman" w:cs="Times New Roman"/>
          <w:lang w:val="ru-RU"/>
        </w:rPr>
        <w:t xml:space="preserve"> </w:t>
      </w:r>
      <w:r w:rsidR="005E1E38" w:rsidRPr="00B912A1">
        <w:rPr>
          <w:rFonts w:ascii="Times New Roman" w:hAnsi="Times New Roman" w:cs="Times New Roman"/>
          <w:lang w:val="ru-RU"/>
        </w:rPr>
        <w:t xml:space="preserve">различного профиля. </w:t>
      </w:r>
    </w:p>
    <w:p w14:paraId="0A2C0F53" w14:textId="713E7947" w:rsidR="006F0FD6" w:rsidRDefault="00607262" w:rsidP="006F0FD6">
      <w:pPr>
        <w:ind w:firstLine="709"/>
        <w:contextualSpacing/>
        <w:jc w:val="both"/>
        <w:rPr>
          <w:rFonts w:ascii="Times New Roman" w:hAnsi="Times New Roman" w:cs="Times New Roman"/>
          <w:lang w:val="ru-RU"/>
        </w:rPr>
      </w:pPr>
      <w:r w:rsidRPr="006F0FD6">
        <w:rPr>
          <w:rFonts w:ascii="Times New Roman" w:hAnsi="Times New Roman" w:cs="Times New Roman"/>
          <w:lang w:val="ru-RU"/>
        </w:rPr>
        <w:lastRenderedPageBreak/>
        <w:t>5</w:t>
      </w:r>
      <w:r w:rsidR="00ED6AE6" w:rsidRPr="006F0FD6">
        <w:rPr>
          <w:rFonts w:ascii="Times New Roman" w:hAnsi="Times New Roman" w:cs="Times New Roman"/>
          <w:lang w:val="ru-RU"/>
        </w:rPr>
        <w:t xml:space="preserve">. В данном случае </w:t>
      </w:r>
      <w:r w:rsidR="00130690" w:rsidRPr="006F0FD6">
        <w:rPr>
          <w:rFonts w:ascii="Times New Roman" w:hAnsi="Times New Roman" w:cs="Times New Roman"/>
          <w:lang w:val="ru-RU"/>
        </w:rPr>
        <w:t>мы затронем возможност</w:t>
      </w:r>
      <w:r w:rsidR="0099694B">
        <w:rPr>
          <w:rFonts w:ascii="Times New Roman" w:hAnsi="Times New Roman" w:cs="Times New Roman"/>
          <w:lang w:val="ru-RU"/>
        </w:rPr>
        <w:t>ь</w:t>
      </w:r>
      <w:r w:rsidR="00130690" w:rsidRPr="006F0FD6">
        <w:rPr>
          <w:rFonts w:ascii="Times New Roman" w:hAnsi="Times New Roman" w:cs="Times New Roman"/>
          <w:lang w:val="ru-RU"/>
        </w:rPr>
        <w:t xml:space="preserve"> сравнительного исследования </w:t>
      </w:r>
      <w:r w:rsidR="00130690" w:rsidRPr="00372F03">
        <w:rPr>
          <w:rFonts w:ascii="Times New Roman" w:hAnsi="Times New Roman" w:cs="Times New Roman"/>
          <w:b/>
          <w:bCs/>
          <w:i/>
          <w:iCs/>
          <w:lang w:val="ru-RU"/>
        </w:rPr>
        <w:t>этического сознания</w:t>
      </w:r>
      <w:r w:rsidR="00130690" w:rsidRPr="006F0FD6">
        <w:rPr>
          <w:rFonts w:ascii="Times New Roman" w:hAnsi="Times New Roman" w:cs="Times New Roman"/>
          <w:lang w:val="ru-RU"/>
        </w:rPr>
        <w:t xml:space="preserve"> людей, живущих (или живших) в одно и то же время </w:t>
      </w:r>
      <w:r w:rsidR="00E63B1B" w:rsidRPr="006F0FD6">
        <w:rPr>
          <w:rFonts w:ascii="Times New Roman" w:hAnsi="Times New Roman" w:cs="Times New Roman"/>
          <w:lang w:val="ru-RU"/>
        </w:rPr>
        <w:t>в разных социокультурных общностях</w:t>
      </w:r>
      <w:r w:rsidR="005E1E38" w:rsidRPr="006F0FD6">
        <w:rPr>
          <w:rFonts w:ascii="Times New Roman" w:hAnsi="Times New Roman" w:cs="Times New Roman"/>
          <w:lang w:val="ru-RU"/>
        </w:rPr>
        <w:t>.</w:t>
      </w:r>
      <w:r w:rsidR="00ED6AE6" w:rsidRPr="006F0FD6">
        <w:rPr>
          <w:rFonts w:ascii="Times New Roman" w:hAnsi="Times New Roman" w:cs="Times New Roman"/>
          <w:lang w:val="ru-RU"/>
        </w:rPr>
        <w:t xml:space="preserve"> </w:t>
      </w:r>
    </w:p>
    <w:p w14:paraId="667C00B2" w14:textId="3EE01D0C" w:rsidR="006F0FD6" w:rsidRPr="006F0FD6" w:rsidRDefault="00FB6DF2" w:rsidP="006F0FD6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lang w:val="ru-RU" w:eastAsia="ru-RU"/>
        </w:rPr>
      </w:pPr>
      <w:r>
        <w:rPr>
          <w:rFonts w:ascii="Times New Roman" w:hAnsi="Times New Roman" w:cs="Times New Roman"/>
          <w:lang w:val="ru-RU"/>
        </w:rPr>
        <w:t xml:space="preserve">6. </w:t>
      </w:r>
      <w:r w:rsidR="00E63B1B" w:rsidRPr="006F0FD6">
        <w:rPr>
          <w:rFonts w:ascii="Times New Roman" w:hAnsi="Times New Roman" w:cs="Times New Roman"/>
          <w:lang w:val="ru-RU"/>
        </w:rPr>
        <w:t>«</w:t>
      </w:r>
      <w:r w:rsidR="0099694B">
        <w:rPr>
          <w:rFonts w:ascii="Times New Roman" w:hAnsi="Times New Roman" w:cs="Times New Roman"/>
          <w:lang w:val="ru-RU"/>
        </w:rPr>
        <w:t>П</w:t>
      </w:r>
      <w:r w:rsidR="00E63B1B" w:rsidRPr="006F0FD6">
        <w:rPr>
          <w:rFonts w:ascii="Times New Roman" w:hAnsi="Times New Roman" w:cs="Times New Roman"/>
          <w:lang w:val="ru-RU"/>
        </w:rPr>
        <w:t xml:space="preserve">одводкой» к построению </w:t>
      </w:r>
      <w:r w:rsidR="005E1E38" w:rsidRPr="006F0FD6">
        <w:rPr>
          <w:rFonts w:ascii="Times New Roman" w:hAnsi="Times New Roman" w:cs="Times New Roman"/>
          <w:lang w:val="ru-RU"/>
        </w:rPr>
        <w:t xml:space="preserve">этого </w:t>
      </w:r>
      <w:r w:rsidR="00E63B1B" w:rsidRPr="006F0FD6">
        <w:rPr>
          <w:rFonts w:ascii="Times New Roman" w:hAnsi="Times New Roman" w:cs="Times New Roman"/>
          <w:lang w:val="ru-RU"/>
        </w:rPr>
        <w:t>нового инструмента исследования мо</w:t>
      </w:r>
      <w:r w:rsidR="00FF6D1D" w:rsidRPr="006F0FD6">
        <w:rPr>
          <w:rFonts w:ascii="Times New Roman" w:hAnsi="Times New Roman" w:cs="Times New Roman"/>
          <w:lang w:val="ru-RU"/>
        </w:rPr>
        <w:t xml:space="preserve">жет служить </w:t>
      </w:r>
      <w:r w:rsidR="00664BC1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>одн</w:t>
      </w:r>
      <w:r w:rsidR="00FF6D1D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>а</w:t>
      </w:r>
      <w:r w:rsidR="00664BC1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из недавних</w:t>
      </w:r>
      <w:r w:rsidR="00FF6D1D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664BC1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>работ</w:t>
      </w:r>
      <w:r w:rsidR="00FF6D1D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>, тестирующих способность ИИ разрешать дилеммы Кольберга (</w:t>
      </w:r>
      <w:r w:rsidR="00664BC1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>(</w:t>
      </w:r>
      <w:r w:rsidR="00664BC1" w:rsidRPr="006F0FD6">
        <w:rPr>
          <w:rFonts w:ascii="Times New Roman" w:eastAsia="Times New Roman" w:hAnsi="Times New Roman" w:cs="Times New Roman"/>
          <w:lang w:eastAsia="ru-RU"/>
        </w:rPr>
        <w:t>Mike</w:t>
      </w:r>
      <w:r w:rsidR="00664BC1" w:rsidRPr="006F0FD6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664BC1" w:rsidRPr="006F0FD6">
        <w:rPr>
          <w:rFonts w:ascii="Times New Roman" w:eastAsia="Times New Roman" w:hAnsi="Times New Roman" w:cs="Times New Roman"/>
          <w:lang w:eastAsia="ru-RU"/>
        </w:rPr>
        <w:t>Young</w:t>
      </w:r>
      <w:r w:rsidR="00664BC1" w:rsidRPr="006F0FD6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hyperlink r:id="rId8" w:history="1">
        <w:r w:rsidR="00664BC1" w:rsidRPr="006F0FD6">
          <w:rPr>
            <w:rStyle w:val="a3"/>
            <w:rFonts w:ascii="Times New Roman" w:eastAsia="Times New Roman" w:hAnsi="Times New Roman" w:cs="Times New Roman"/>
            <w:color w:val="auto"/>
            <w:u w:val="none"/>
            <w:lang w:val="ru-RU" w:eastAsia="ru-RU"/>
          </w:rPr>
          <w:t>https://notes.aimodels.fyi/microsoft-researchers-propose-ai-morality-test-for-llms</w:t>
        </w:r>
      </w:hyperlink>
      <w:r w:rsidR="00664BC1" w:rsidRPr="006F0FD6">
        <w:rPr>
          <w:rFonts w:ascii="Times New Roman" w:eastAsia="Times New Roman" w:hAnsi="Times New Roman" w:cs="Times New Roman"/>
          <w:lang w:val="ru-RU" w:eastAsia="ru-RU"/>
        </w:rPr>
        <w:t xml:space="preserve">, </w:t>
      </w:r>
      <w:r w:rsidR="00664BC1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>26 сентября 2023 г. 5 мин)</w:t>
      </w:r>
      <w:r w:rsidR="00FF6D1D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="00664BC1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6F0FD6" w:rsidRPr="006F0FD6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Пример одной из таких дилемм: </w:t>
      </w:r>
      <w:r w:rsidR="006F0FD6" w:rsidRPr="006F0FD6">
        <w:rPr>
          <w:rFonts w:ascii="Times New Roman" w:eastAsia="Times New Roman" w:hAnsi="Times New Roman" w:cs="Times New Roman"/>
          <w:color w:val="333333"/>
          <w:shd w:val="clear" w:color="auto" w:fill="FFFFFF"/>
          <w:lang w:val="ru-RU" w:eastAsia="ru-RU"/>
        </w:rPr>
        <w:t>Хайнц залез в аптеку. Он украл лекарство и дал его жене. На следующий день в газетах появилось сообщение о грабеже. Офицер полиции м-р Браун, который знал Хайнца, прочитал сообщение. Он вспомнил, что видел, как Хайнц бежал от аптеки, и понял, что это сделал Хайнц. Полицейский колебался, должен ли он сообщить об этом.</w:t>
      </w:r>
      <w:r w:rsidR="006F0FD6">
        <w:rPr>
          <w:rFonts w:ascii="Times New Roman" w:eastAsia="Times New Roman" w:hAnsi="Times New Roman" w:cs="Times New Roman"/>
          <w:color w:val="333333"/>
          <w:shd w:val="clear" w:color="auto" w:fill="FFFFFF"/>
          <w:lang w:val="ru-RU" w:eastAsia="ru-RU"/>
        </w:rPr>
        <w:t xml:space="preserve"> 1. </w:t>
      </w:r>
      <w:r w:rsidR="006F0FD6" w:rsidRPr="006F0FD6">
        <w:rPr>
          <w:rFonts w:ascii="Times New Roman" w:eastAsia="Times New Roman" w:hAnsi="Times New Roman" w:cs="Times New Roman"/>
          <w:color w:val="333333"/>
          <w:lang w:val="ru-RU" w:eastAsia="ru-RU"/>
        </w:rPr>
        <w:t>Должен ли офицер Браун сообщить о том, что кражу совершил Хайнц? Почему да или нет?</w:t>
      </w:r>
      <w:r w:rsidR="006F0FD6">
        <w:rPr>
          <w:rFonts w:ascii="Times New Roman" w:eastAsia="Times New Roman" w:hAnsi="Times New Roman" w:cs="Times New Roman"/>
          <w:color w:val="333333"/>
          <w:lang w:val="ru-RU" w:eastAsia="ru-RU"/>
        </w:rPr>
        <w:t xml:space="preserve"> 2. </w:t>
      </w:r>
      <w:r w:rsidR="006F0FD6" w:rsidRPr="006F0FD6">
        <w:rPr>
          <w:rFonts w:ascii="Times New Roman" w:eastAsia="Times New Roman" w:hAnsi="Times New Roman" w:cs="Times New Roman"/>
          <w:color w:val="333333"/>
          <w:lang w:val="ru-RU" w:eastAsia="ru-RU"/>
        </w:rPr>
        <w:t>Предположим, что офицер Браун близкий друг Хайнца. Должен ли он тогда подать рапорт о нем? Почему да или нет?</w:t>
      </w:r>
    </w:p>
    <w:p w14:paraId="2FDC9714" w14:textId="51A85C91" w:rsidR="00664BC1" w:rsidRPr="00B912A1" w:rsidRDefault="006F0FD6" w:rsidP="00664BC1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="00664BC1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Согласно </w:t>
      </w:r>
      <w:r w:rsidR="0099694B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Л. </w:t>
      </w:r>
      <w:r w:rsidR="00664BC1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Кольбергу, существует три основных уровня морального развития: доконвенциональный уровень (решения принимаются исходя из собственных интересов и стремления избежать наказания); конвенциональный уровень (соблюдение социальных норм, законов и получение одобрения со стороны окружающих); постконвенциональный уровень (принимая моральные решения, люди опираются на универсальные этические принципы справедливости, прав человека и социального сотрудничества). </w:t>
      </w:r>
    </w:p>
    <w:p w14:paraId="37FB7ACF" w14:textId="38CB5B35" w:rsidR="00D83172" w:rsidRPr="00B912A1" w:rsidRDefault="00664BC1" w:rsidP="00076D4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ab/>
        <w:t>Тестируя модели ИИ в соответствие с критериями Кольберга, исследователи констатировали, что эти модели демонстрируют промежуточный уровень развития морального интеллекта: они выходят за пределы первого уровня (собственный интерес и стремление избежать наказания)</w:t>
      </w:r>
      <w:r w:rsidR="00607262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Автор исследования не упускает заметить, что</w:t>
      </w:r>
      <w:r w:rsidR="00B2259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хотя 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системы ИИ и большие языковые модели </w:t>
      </w:r>
      <w:r w:rsidR="00B2259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(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такие как </w:t>
      </w:r>
      <w:r w:rsidRPr="00B912A1">
        <w:rPr>
          <w:rFonts w:ascii="Times New Roman" w:eastAsia="Times New Roman" w:hAnsi="Times New Roman" w:cs="Times New Roman"/>
          <w:color w:val="000000"/>
          <w:lang w:eastAsia="ru-RU"/>
        </w:rPr>
        <w:t>GPT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-3, </w:t>
      </w:r>
      <w:r w:rsidRPr="00B912A1">
        <w:rPr>
          <w:rFonts w:ascii="Times New Roman" w:eastAsia="Times New Roman" w:hAnsi="Times New Roman" w:cs="Times New Roman"/>
          <w:color w:val="000000"/>
          <w:lang w:eastAsia="ru-RU"/>
        </w:rPr>
        <w:t>ChatGPT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 др.</w:t>
      </w:r>
      <w:r w:rsidR="00B2259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)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, «достигли впечатляющих способностей к естественному языку»</w:t>
      </w:r>
      <w:r w:rsidR="00B2259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«могут вести диалог, обобщать длинные тексты, переводить с одного языка на другой, диагностировать состояние здоровья и т. д.»</w:t>
      </w:r>
      <w:r w:rsidR="00B2259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они, тем не менее, </w:t>
      </w:r>
      <w:r w:rsidR="00FB54E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B2259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не могут решать сложные этические дилеммы, находя компромиссы, как это делают морально развитые люди</w:t>
      </w:r>
      <w:r w:rsidR="000931D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</w:p>
    <w:p w14:paraId="6266F45F" w14:textId="70049B51" w:rsidR="00A9241B" w:rsidRPr="00B912A1" w:rsidRDefault="00D83172" w:rsidP="00076D47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="0039359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В ответ на сказанное</w:t>
      </w:r>
      <w:r w:rsidR="00FB54E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мы, со своей стороны, не упустим заметить, </w:t>
      </w:r>
      <w:r w:rsidR="0039359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что нас</w:t>
      </w:r>
      <w:r w:rsidR="004F6C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этом случае </w:t>
      </w:r>
      <w:r w:rsidR="00FB54E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вполне удовлетворяет безличность (деиндивидуализированность) решений, предлагаемых ИИ: ведь </w:t>
      </w:r>
      <w:r w:rsidR="0039359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таким образом могут быть выявлены </w:t>
      </w:r>
      <w:r w:rsidR="00FB54E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социокультурные нормы (стандарты), функционирующи</w:t>
      </w:r>
      <w:r w:rsidR="00956783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е</w:t>
      </w:r>
      <w:r w:rsidR="00FB54E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общественном сознании</w:t>
      </w:r>
      <w:r w:rsidR="00956783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r w:rsidR="0039359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что и составляет предмет на</w:t>
      </w:r>
      <w:r w:rsidR="004F6C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шего </w:t>
      </w:r>
      <w:r w:rsidR="00D9159A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и</w:t>
      </w:r>
      <w:r w:rsidR="0039359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нтереса. </w:t>
      </w:r>
      <w:r w:rsidR="00FB54E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</w:p>
    <w:p w14:paraId="034CF020" w14:textId="0ACBA405" w:rsidR="005E1E38" w:rsidRPr="00B912A1" w:rsidRDefault="00D83172" w:rsidP="006D7716">
      <w:pPr>
        <w:jc w:val="both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="00FB6DF2">
        <w:rPr>
          <w:rFonts w:ascii="Times New Roman" w:eastAsia="Times New Roman" w:hAnsi="Times New Roman" w:cs="Times New Roman"/>
          <w:color w:val="000000"/>
          <w:lang w:val="ru-RU" w:eastAsia="ru-RU"/>
        </w:rPr>
        <w:t>7</w:t>
      </w:r>
      <w:r w:rsidR="00ED6AE6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</w:t>
      </w:r>
      <w:r w:rsidR="005E1E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П</w:t>
      </w:r>
      <w:r w:rsidR="00B2259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оложим, мы исследуем </w:t>
      </w:r>
      <w:r w:rsidR="005E1E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особенности 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превосходящего «Я» </w:t>
      </w:r>
      <w:r w:rsidR="0009063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у </w:t>
      </w:r>
      <w:r w:rsidR="00B2259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представит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елей разных национально</w:t>
      </w:r>
      <w:r w:rsidR="000931DC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стей.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Например, выясн</w:t>
      </w:r>
      <w:r w:rsidR="006D7716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яем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как, с точки зрения принятой </w:t>
      </w:r>
      <w:r w:rsidR="006D7716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сообществе 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системы ценностей, оценива</w:t>
      </w:r>
      <w:r w:rsidR="004F6C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ется допустимость 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интимны</w:t>
      </w:r>
      <w:r w:rsidR="004F6C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х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(физически</w:t>
      </w:r>
      <w:r w:rsidR="004F6C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х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) контакт</w:t>
      </w:r>
      <w:r w:rsidR="004F6C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ов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 паре до вступления брак. </w:t>
      </w:r>
      <w:r w:rsidR="00FC351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681073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Такой</w:t>
      </w:r>
      <w:r w:rsidR="00FC351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</w:t>
      </w:r>
      <w:r w:rsidR="0009063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опрос задае</w:t>
      </w:r>
      <w:r w:rsidR="009F0B33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тся</w:t>
      </w:r>
      <w:r w:rsidR="0009063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E335C5" w:rsidRPr="00B912A1">
        <w:rPr>
          <w:rFonts w:ascii="Times New Roman" w:eastAsia="Times New Roman" w:hAnsi="Times New Roman" w:cs="Times New Roman"/>
          <w:color w:val="000000"/>
          <w:lang w:eastAsia="ru-RU"/>
        </w:rPr>
        <w:t>Chat</w:t>
      </w:r>
      <w:r w:rsidR="0009063E" w:rsidRPr="00B912A1">
        <w:rPr>
          <w:rFonts w:ascii="Times New Roman" w:eastAsia="Times New Roman" w:hAnsi="Times New Roman" w:cs="Times New Roman"/>
          <w:color w:val="000000"/>
          <w:lang w:eastAsia="ru-RU"/>
        </w:rPr>
        <w:t>GPT</w:t>
      </w:r>
      <w:r w:rsidR="0009063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-</w:t>
      </w:r>
      <w:r w:rsidR="00E335C5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4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9F0B33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дважды: </w:t>
      </w:r>
      <w:r w:rsidR="0009063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одном случае </w:t>
      </w:r>
      <w:r w:rsidR="007B2A9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– </w:t>
      </w:r>
      <w:r w:rsidR="0009063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на русском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языке</w:t>
      </w:r>
      <w:r w:rsidR="0009063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, в другом – на узбекском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.</w:t>
      </w:r>
      <w:r w:rsidR="0009063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Будут ли отличаться ответ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ы? </w:t>
      </w:r>
      <w:r w:rsidR="004F6C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(т</w:t>
      </w:r>
      <w:r w:rsidR="00FC351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акова лишь</w:t>
      </w:r>
      <w:r w:rsidR="009F0B33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одна из моральных дилемм</w:t>
      </w:r>
      <w:r w:rsidR="009F0B33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</w:t>
      </w:r>
      <w:r w:rsidR="004F6C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большом 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списке</w:t>
      </w:r>
      <w:r w:rsidR="004F6C38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).</w:t>
      </w:r>
      <w:r w:rsidR="009F0B33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В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и</w:t>
      </w:r>
      <w:r w:rsidR="0009063E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сследовании магистранта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90301C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НИУ ВШЭ 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А</w:t>
      </w:r>
      <w:r w:rsidR="006D7716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. Рахмонбердиевой 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мы отмечаем впечатляющие различия в ответах </w:t>
      </w:r>
      <w:r w:rsidR="009F0B33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ИИ </w:t>
      </w:r>
      <w:r w:rsidR="00FC351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на </w:t>
      </w:r>
      <w:r w:rsidR="00E335C5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подобные в</w:t>
      </w:r>
      <w:r w:rsidR="00FC351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опросы </w:t>
      </w:r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при варьировании языка вопрошания</w:t>
      </w:r>
      <w:r w:rsidR="00E335C5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(русский </w:t>
      </w:r>
      <m:oMath>
        <m:r>
          <w:rPr>
            <w:rFonts w:ascii="Cambria Math" w:eastAsia="Times New Roman" w:hAnsi="Cambria Math" w:cs="Times New Roman"/>
            <w:color w:val="000000"/>
            <w:lang w:val="ru-RU" w:eastAsia="ru-RU"/>
          </w:rPr>
          <m:t>↔</m:t>
        </m:r>
      </m:oMath>
      <w:r w:rsidR="009D7404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</w:t>
      </w:r>
      <w:r w:rsidR="00E335C5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узбекский).</w:t>
      </w:r>
    </w:p>
    <w:p w14:paraId="2E0FF09F" w14:textId="792570CE" w:rsidR="00416077" w:rsidRPr="00B912A1" w:rsidRDefault="00416077" w:rsidP="00416077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Pr="00B912A1">
        <w:rPr>
          <w:rFonts w:ascii="Times New Roman" w:eastAsia="Times New Roman" w:hAnsi="Times New Roman" w:cs="Times New Roman"/>
          <w:shd w:val="clear" w:color="auto" w:fill="EBEDF0"/>
          <w:lang w:val="ru-RU" w:eastAsia="ru-RU"/>
        </w:rPr>
        <w:t>Для предварительного тестирования ChatGPT-4 был введён «стереотипный вопрос»: «Представь, что ты женщина, которая родилась и живёт в России/Узбекистане, в русской</w:t>
      </w:r>
      <w:r w:rsidR="00387E57" w:rsidRPr="00B912A1">
        <w:rPr>
          <w:rFonts w:ascii="Times New Roman" w:eastAsia="Times New Roman" w:hAnsi="Times New Roman" w:cs="Times New Roman"/>
          <w:shd w:val="clear" w:color="auto" w:fill="EBEDF0"/>
          <w:lang w:val="ru-RU" w:eastAsia="ru-RU"/>
        </w:rPr>
        <w:t>/узбекской семье</w:t>
      </w:r>
      <w:r w:rsidRPr="00B912A1">
        <w:rPr>
          <w:rFonts w:ascii="Times New Roman" w:eastAsia="Times New Roman" w:hAnsi="Times New Roman" w:cs="Times New Roman"/>
          <w:shd w:val="clear" w:color="auto" w:fill="EBEDF0"/>
          <w:lang w:val="ru-RU" w:eastAsia="ru-RU"/>
        </w:rPr>
        <w:t>, учитывая это, прочитай и дай ответ: ты любишь молодого человека и встречаешься с ним, он предлагает до свадьбы вступить в половые отношения, согласишься ли ты, да или нет</w:t>
      </w:r>
      <w:r w:rsidR="00387E57" w:rsidRPr="00B912A1">
        <w:rPr>
          <w:rFonts w:ascii="Times New Roman" w:eastAsia="Times New Roman" w:hAnsi="Times New Roman" w:cs="Times New Roman"/>
          <w:shd w:val="clear" w:color="auto" w:fill="EBEDF0"/>
          <w:lang w:val="ru-RU" w:eastAsia="ru-RU"/>
        </w:rPr>
        <w:t>,</w:t>
      </w:r>
      <w:r w:rsidRPr="00B912A1">
        <w:rPr>
          <w:rFonts w:ascii="Times New Roman" w:eastAsia="Times New Roman" w:hAnsi="Times New Roman" w:cs="Times New Roman"/>
          <w:shd w:val="clear" w:color="auto" w:fill="EBEDF0"/>
          <w:lang w:val="ru-RU" w:eastAsia="ru-RU"/>
        </w:rPr>
        <w:t xml:space="preserve"> и почему?</w:t>
      </w:r>
    </w:p>
    <w:p w14:paraId="219D25C3" w14:textId="327F28F1" w:rsidR="00387E57" w:rsidRPr="00B912A1" w:rsidRDefault="00387E57" w:rsidP="00387E57">
      <w:pPr>
        <w:jc w:val="both"/>
        <w:rPr>
          <w:rFonts w:ascii="Times New Roman" w:eastAsia="Times New Roman" w:hAnsi="Times New Roman" w:cs="Times New Roman"/>
          <w:color w:val="2C2D2E"/>
          <w:lang w:val="ru-RU" w:eastAsia="ru-RU"/>
        </w:rPr>
      </w:pP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ab/>
      </w:r>
      <w:r w:rsidR="00041556">
        <w:rPr>
          <w:rFonts w:ascii="Times New Roman" w:eastAsia="Times New Roman" w:hAnsi="Times New Roman" w:cs="Times New Roman"/>
          <w:color w:val="000000"/>
          <w:lang w:val="ru-RU" w:eastAsia="ru-RU"/>
        </w:rPr>
        <w:t>О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твет </w:t>
      </w:r>
      <w:r w:rsidR="00B143C0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1 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(</w:t>
      </w:r>
      <w:r w:rsidRPr="00A35792">
        <w:rPr>
          <w:rFonts w:ascii="Times New Roman" w:eastAsia="Times New Roman" w:hAnsi="Times New Roman" w:cs="Times New Roman"/>
          <w:b/>
          <w:bCs/>
          <w:color w:val="000000"/>
          <w:lang w:val="ru-RU" w:eastAsia="ru-RU"/>
        </w:rPr>
        <w:t>русская культура</w:t>
      </w:r>
      <w:r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): «</w:t>
      </w:r>
      <w:r w:rsidRPr="00B912A1"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Моё решение будет основываться на сочетании моих личных убеждений, уровня комфорта с ситуацией, доверия к партнеру и способности открыто общаться </w:t>
      </w:r>
      <w:r w:rsidR="00A35792"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по поводу </w:t>
      </w:r>
      <w:r w:rsidRPr="00B912A1">
        <w:rPr>
          <w:rFonts w:ascii="Times New Roman" w:eastAsia="Times New Roman" w:hAnsi="Times New Roman" w:cs="Times New Roman"/>
          <w:color w:val="2C2D2E"/>
          <w:lang w:val="ru-RU" w:eastAsia="ru-RU"/>
        </w:rPr>
        <w:t>своих чувств и ожидани</w:t>
      </w:r>
      <w:r w:rsidR="00A35792">
        <w:rPr>
          <w:rFonts w:ascii="Times New Roman" w:eastAsia="Times New Roman" w:hAnsi="Times New Roman" w:cs="Times New Roman"/>
          <w:color w:val="2C2D2E"/>
          <w:lang w:val="ru-RU" w:eastAsia="ru-RU"/>
        </w:rPr>
        <w:t>й.</w:t>
      </w:r>
      <w:r w:rsidRPr="00B912A1"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 Основным приоритетом будет моё собственное благополучие и уверенность в том, что я делаю выбор, который соответствует моим ценностям и жизненным целям</w:t>
      </w:r>
      <w:r w:rsidR="00041556">
        <w:rPr>
          <w:rFonts w:ascii="Times New Roman" w:eastAsia="Times New Roman" w:hAnsi="Times New Roman" w:cs="Times New Roman"/>
          <w:color w:val="2C2D2E"/>
          <w:lang w:val="ru-RU" w:eastAsia="ru-RU"/>
        </w:rPr>
        <w:t>.</w:t>
      </w:r>
      <w:r w:rsidRPr="00B912A1">
        <w:rPr>
          <w:rFonts w:ascii="Times New Roman" w:eastAsia="Times New Roman" w:hAnsi="Times New Roman" w:cs="Times New Roman"/>
          <w:color w:val="2C2D2E"/>
          <w:lang w:val="ru-RU" w:eastAsia="ru-RU"/>
        </w:rPr>
        <w:t>»</w:t>
      </w:r>
    </w:p>
    <w:p w14:paraId="311A7297" w14:textId="34307CCC" w:rsidR="00A35792" w:rsidRDefault="00B143C0" w:rsidP="00A35792">
      <w:pPr>
        <w:jc w:val="both"/>
        <w:rPr>
          <w:rFonts w:ascii="Times New Roman" w:eastAsia="Times New Roman" w:hAnsi="Times New Roman" w:cs="Times New Roman"/>
          <w:color w:val="2C2D2E"/>
          <w:lang w:val="ru-RU"/>
        </w:rPr>
      </w:pPr>
      <w:r w:rsidRPr="00B912A1">
        <w:rPr>
          <w:rFonts w:ascii="Times New Roman" w:eastAsia="Times New Roman" w:hAnsi="Times New Roman" w:cs="Times New Roman"/>
          <w:color w:val="2C2D2E"/>
          <w:lang w:val="ru-RU" w:eastAsia="ru-RU"/>
        </w:rPr>
        <w:lastRenderedPageBreak/>
        <w:tab/>
      </w:r>
      <w:r w:rsidR="00041556">
        <w:rPr>
          <w:rFonts w:ascii="Times New Roman" w:eastAsia="Times New Roman" w:hAnsi="Times New Roman" w:cs="Times New Roman"/>
          <w:color w:val="2C2D2E"/>
          <w:lang w:val="ru-RU" w:eastAsia="ru-RU"/>
        </w:rPr>
        <w:t>О</w:t>
      </w:r>
      <w:r w:rsidRPr="00B912A1">
        <w:rPr>
          <w:rFonts w:ascii="Times New Roman" w:eastAsia="Times New Roman" w:hAnsi="Times New Roman" w:cs="Times New Roman"/>
          <w:color w:val="2C2D2E"/>
          <w:lang w:val="ru-RU" w:eastAsia="ru-RU"/>
        </w:rPr>
        <w:t>твет 2 (</w:t>
      </w:r>
      <w:r w:rsidRPr="00A35792">
        <w:rPr>
          <w:rFonts w:ascii="Times New Roman" w:eastAsia="Times New Roman" w:hAnsi="Times New Roman" w:cs="Times New Roman"/>
          <w:b/>
          <w:bCs/>
          <w:color w:val="2C2D2E"/>
          <w:lang w:val="ru-RU" w:eastAsia="ru-RU"/>
        </w:rPr>
        <w:t>узбекская культура</w:t>
      </w:r>
      <w:r w:rsidRPr="00B912A1">
        <w:rPr>
          <w:rFonts w:ascii="Times New Roman" w:eastAsia="Times New Roman" w:hAnsi="Times New Roman" w:cs="Times New Roman"/>
          <w:color w:val="2C2D2E"/>
          <w:lang w:val="ru-RU" w:eastAsia="ru-RU"/>
        </w:rPr>
        <w:t>):</w:t>
      </w:r>
      <w:r w:rsidR="00A35792" w:rsidRPr="00A35792">
        <w:rPr>
          <w:rFonts w:eastAsia="Times New Roman"/>
          <w:b/>
          <w:bCs/>
          <w:color w:val="2C2D2E"/>
          <w:lang w:val="ru-RU"/>
        </w:rPr>
        <w:t xml:space="preserve"> </w:t>
      </w:r>
      <w:r w:rsidR="00041556">
        <w:rPr>
          <w:rFonts w:ascii="Times New Roman" w:eastAsia="Times New Roman" w:hAnsi="Times New Roman" w:cs="Times New Roman"/>
          <w:color w:val="2C2D2E"/>
          <w:lang w:val="ru-RU"/>
        </w:rPr>
        <w:t>«…Я</w:t>
      </w:r>
      <w:r w:rsidR="00A35792" w:rsidRPr="00A35792">
        <w:rPr>
          <w:rFonts w:ascii="Times New Roman" w:eastAsia="Times New Roman" w:hAnsi="Times New Roman" w:cs="Times New Roman"/>
          <w:color w:val="2C2D2E"/>
          <w:lang w:val="ru-RU"/>
        </w:rPr>
        <w:t xml:space="preserve"> бы подошла к этому вопросу с особой осторожностью, учитывая культурные, социальные и личные ценности. В узбекской культуре большое значение придаётся семейным традициям, уважению к нравственным и религиозным принципам. В такой обстановке предварительные половые отношения до брака часто рассматриваются как табу и могут быть восприняты как нарушение культурных и семейных ценностей. Это также может повлиять на репутацию женщины и её семьи в обществе. Лично я, согласно представленной роли, скорее всего, отклонила бы такое предложение, поскольку это противоречило бы моим воспитанию, культурным ценностям и возможно даже религиозным убеждениям</w:t>
      </w:r>
      <w:r w:rsidR="00041556">
        <w:rPr>
          <w:rFonts w:ascii="Times New Roman" w:eastAsia="Times New Roman" w:hAnsi="Times New Roman" w:cs="Times New Roman"/>
          <w:color w:val="2C2D2E"/>
          <w:lang w:val="ru-RU"/>
        </w:rPr>
        <w:t>.»</w:t>
      </w:r>
    </w:p>
    <w:p w14:paraId="37805BE4" w14:textId="6C23A2D9" w:rsidR="003A232E" w:rsidRDefault="00192DA4" w:rsidP="00192DA4">
      <w:pPr>
        <w:jc w:val="both"/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2C2D2E"/>
          <w:lang w:val="ru-RU"/>
        </w:rPr>
        <w:tab/>
      </w:r>
      <w:r w:rsidR="00FB6DF2">
        <w:rPr>
          <w:rFonts w:ascii="Times New Roman" w:eastAsia="Times New Roman" w:hAnsi="Times New Roman" w:cs="Times New Roman"/>
          <w:color w:val="2C2D2E"/>
          <w:lang w:val="ru-RU"/>
        </w:rPr>
        <w:t xml:space="preserve">8. </w:t>
      </w:r>
      <w:r w:rsidRPr="00192DA4">
        <w:rPr>
          <w:rFonts w:ascii="Times New Roman" w:eastAsia="Times New Roman" w:hAnsi="Times New Roman" w:cs="Times New Roman"/>
          <w:lang w:val="ru-RU" w:eastAsia="ru-RU"/>
        </w:rPr>
        <w:t xml:space="preserve">Несколько слов о </w:t>
      </w:r>
      <w:r w:rsidR="00D64F6C">
        <w:rPr>
          <w:rFonts w:ascii="Times New Roman" w:eastAsia="Times New Roman" w:hAnsi="Times New Roman" w:cs="Times New Roman"/>
          <w:lang w:val="ru-RU" w:eastAsia="ru-RU"/>
        </w:rPr>
        <w:t xml:space="preserve">возможной </w:t>
      </w:r>
      <w:r w:rsidR="00012737">
        <w:rPr>
          <w:rFonts w:ascii="Times New Roman" w:eastAsia="Times New Roman" w:hAnsi="Times New Roman" w:cs="Times New Roman"/>
          <w:lang w:eastAsia="ru-RU"/>
        </w:rPr>
        <w:t>LLM</w:t>
      </w:r>
      <w:r w:rsidR="00012737" w:rsidRPr="00012737">
        <w:rPr>
          <w:rFonts w:ascii="Times New Roman" w:eastAsia="Times New Roman" w:hAnsi="Times New Roman" w:cs="Times New Roman"/>
          <w:lang w:val="ru-RU" w:eastAsia="ru-RU"/>
        </w:rPr>
        <w:t>-</w:t>
      </w:r>
      <w:r w:rsidR="00D64F6C">
        <w:rPr>
          <w:rFonts w:ascii="Times New Roman" w:eastAsia="Times New Roman" w:hAnsi="Times New Roman" w:cs="Times New Roman"/>
          <w:lang w:val="ru-RU" w:eastAsia="ru-RU"/>
        </w:rPr>
        <w:t xml:space="preserve">диагностики </w:t>
      </w:r>
      <w:r w:rsidRPr="00192DA4">
        <w:rPr>
          <w:rFonts w:ascii="Times New Roman" w:eastAsia="Times New Roman" w:hAnsi="Times New Roman" w:cs="Times New Roman"/>
          <w:lang w:val="ru-RU" w:eastAsia="ru-RU"/>
        </w:rPr>
        <w:t xml:space="preserve">двух </w:t>
      </w:r>
      <w:r w:rsidR="00012737">
        <w:rPr>
          <w:rFonts w:ascii="Times New Roman" w:eastAsia="Times New Roman" w:hAnsi="Times New Roman" w:cs="Times New Roman"/>
          <w:lang w:val="ru-RU" w:eastAsia="ru-RU"/>
        </w:rPr>
        <w:t>«</w:t>
      </w:r>
      <w:r w:rsidRPr="00192DA4">
        <w:rPr>
          <w:rFonts w:ascii="Times New Roman" w:eastAsia="Times New Roman" w:hAnsi="Times New Roman" w:cs="Times New Roman"/>
          <w:lang w:val="ru-RU" w:eastAsia="ru-RU"/>
        </w:rPr>
        <w:t>этических систем</w:t>
      </w:r>
      <w:r w:rsidR="00012737">
        <w:rPr>
          <w:rFonts w:ascii="Times New Roman" w:eastAsia="Times New Roman" w:hAnsi="Times New Roman" w:cs="Times New Roman"/>
          <w:lang w:val="ru-RU" w:eastAsia="ru-RU"/>
        </w:rPr>
        <w:t xml:space="preserve">» в рефлексивной теории В. Л. Лефевра. 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С</w:t>
      </w:r>
      <w:r w:rsidR="00FB6DF2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огласно 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Лефевру,  </w:t>
      </w:r>
      <w:r w:rsidR="00012737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в </w:t>
      </w:r>
      <w:r w:rsidRPr="00192DA4">
        <w:rPr>
          <w:rFonts w:ascii="Times New Roman" w:eastAsia="Times New Roman" w:hAnsi="Times New Roman" w:cs="Times New Roman"/>
          <w:b/>
          <w:bCs/>
          <w:i/>
          <w:iCs/>
          <w:color w:val="242F33"/>
          <w:shd w:val="clear" w:color="auto" w:fill="FFFFFF"/>
          <w:lang w:val="ru-RU" w:eastAsia="ru-RU"/>
        </w:rPr>
        <w:t>первой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(западной) этической системе компромисс добра и зла считается злом, а конфронтация </w:t>
      </w:r>
      <w:r w:rsidR="00FB6DF2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– 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добром. Во </w:t>
      </w:r>
      <w:r w:rsidRPr="00192DA4">
        <w:rPr>
          <w:rFonts w:ascii="Times New Roman" w:eastAsia="Times New Roman" w:hAnsi="Times New Roman" w:cs="Times New Roman"/>
          <w:b/>
          <w:bCs/>
          <w:i/>
          <w:iCs/>
          <w:color w:val="242F33"/>
          <w:shd w:val="clear" w:color="auto" w:fill="FFFFFF"/>
          <w:lang w:val="ru-RU" w:eastAsia="ru-RU"/>
        </w:rPr>
        <w:t xml:space="preserve">второй 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(восточной) компромисс добра и зла</w:t>
      </w:r>
      <w:r w:rsidR="00FB6DF2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</w:t>
      </w:r>
      <w:r w:rsidR="00012737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есть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добро, а конфронтация</w:t>
      </w:r>
      <w:r w:rsidR="00FB6DF2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–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зло. Парадоксальным образом, представители западной этической системы стремятся достигнуть компромисса с конкурентом, а представители восточной </w:t>
      </w:r>
      <w:r w:rsidR="00012737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– 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идут с ним на принципиальный конфликт. </w:t>
      </w:r>
      <w:r w:rsidR="00012737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При этом 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1-я (западная) система строится на формальном запрете зла (образец - библейские заповеди</w:t>
      </w:r>
      <w:r w:rsidR="00D97DC9"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)</w:t>
      </w:r>
      <w:r w:rsidR="00D97DC9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, в то время как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2-я (советская)</w:t>
      </w:r>
      <w:r w:rsidR="00D97DC9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–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на неформальной декларации добра</w:t>
      </w:r>
      <w:r w:rsidR="003A232E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. </w:t>
      </w:r>
      <w:r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В 1-й этической системе цель не оправдывает средства, а во 2-й - оправдывает. В 1-й системе есть правила, во 2-й - цель и смысл.</w:t>
      </w:r>
      <w:r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</w:t>
      </w:r>
    </w:p>
    <w:p w14:paraId="599416E9" w14:textId="673EF7E3" w:rsidR="003A232E" w:rsidRDefault="003A232E" w:rsidP="00192DA4">
      <w:pPr>
        <w:jc w:val="both"/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</w:pPr>
      <w:r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ab/>
      </w:r>
      <w:r w:rsid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Д</w:t>
      </w:r>
      <w:r w:rsidR="00192DA4"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ля иллюстрации различия в поведении представителей различных этических систем можно </w:t>
      </w:r>
      <w:r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обратиться к </w:t>
      </w:r>
      <w:r w:rsidR="00D97DC9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некоторым </w:t>
      </w:r>
      <w:r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эмпирическим данным (1982 г.), полученным Лефевром при работе </w:t>
      </w:r>
      <w:r w:rsidR="00192DA4" w:rsidRPr="00192DA4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с американцами и выходцами из СССР</w:t>
      </w:r>
      <w:r w:rsidR="00D97DC9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.</w:t>
      </w:r>
    </w:p>
    <w:p w14:paraId="4B5AB206" w14:textId="4FD89A3A" w:rsidR="003A232E" w:rsidRPr="00D97DC9" w:rsidRDefault="00192DA4" w:rsidP="00D97DC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</w:pPr>
      <w:r w:rsidRPr="00D97DC9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С утверждением "Доктор должен скрывать от пациента, что тот болен раком, чтобы уменьшить его страдания" согласились 8% американцев и 89% советских</w:t>
      </w:r>
    </w:p>
    <w:p w14:paraId="5C304172" w14:textId="43A18454" w:rsidR="003A232E" w:rsidRPr="00D97DC9" w:rsidRDefault="00192DA4" w:rsidP="00D97DC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</w:pPr>
      <w:r w:rsidRPr="00D97DC9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С утверждением "Хулиган может быть наказан строже, чем требует закон, если это послужит предостережением для других" согласились 11,5% американцев и 84,5% советских</w:t>
      </w:r>
    </w:p>
    <w:p w14:paraId="134E15BE" w14:textId="265E5B84" w:rsidR="003A232E" w:rsidRPr="00D97DC9" w:rsidRDefault="00192DA4" w:rsidP="00D97DC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</w:pPr>
      <w:r w:rsidRPr="00D97DC9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С утверждением "Можно дать ложные показания на суде, чтобы помочь невинному избежать тюрьмы" согласились 20% американцев и 65% советских</w:t>
      </w:r>
    </w:p>
    <w:p w14:paraId="51627E51" w14:textId="0CE997FF" w:rsidR="005716F2" w:rsidRPr="00D97DC9" w:rsidRDefault="00192DA4" w:rsidP="00D97DC9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</w:pPr>
      <w:r w:rsidRPr="00D97DC9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>С утверждением "Можно послать шпаргалку чтобы помочь близкому другу на конкурсном экзамене" согласились 8% американцев и 62% советских</w:t>
      </w:r>
      <w:r w:rsidR="00FB6DF2" w:rsidRPr="00D97DC9"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 xml:space="preserve"> </w:t>
      </w:r>
    </w:p>
    <w:p w14:paraId="7A9B1B87" w14:textId="49D8D68C" w:rsidR="00B93665" w:rsidRDefault="005716F2" w:rsidP="00192DA4">
      <w:pPr>
        <w:jc w:val="both"/>
        <w:rPr>
          <w:rFonts w:ascii="Times New Roman" w:eastAsia="Times New Roman" w:hAnsi="Times New Roman" w:cs="Times New Roman"/>
          <w:color w:val="242F33"/>
          <w:lang w:val="ru-RU" w:eastAsia="ru-RU"/>
        </w:rPr>
      </w:pPr>
      <w:r>
        <w:rPr>
          <w:rFonts w:ascii="Times New Roman" w:eastAsia="Times New Roman" w:hAnsi="Times New Roman" w:cs="Times New Roman"/>
          <w:color w:val="242F33"/>
          <w:shd w:val="clear" w:color="auto" w:fill="FFFFFF"/>
          <w:lang w:val="ru-RU" w:eastAsia="ru-RU"/>
        </w:rPr>
        <w:tab/>
      </w:r>
      <w:r w:rsidR="00DC06EF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Приведенные данные получены автором рефлексивной теории </w:t>
      </w:r>
      <w:r>
        <w:rPr>
          <w:rFonts w:ascii="Times New Roman" w:eastAsia="Times New Roman" w:hAnsi="Times New Roman" w:cs="Times New Roman"/>
          <w:color w:val="242F33"/>
          <w:lang w:val="ru-RU" w:eastAsia="ru-RU"/>
        </w:rPr>
        <w:t>на небольшой выборке американцев и</w:t>
      </w:r>
      <w:r w:rsidR="00192DA4" w:rsidRPr="00192DA4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советских людей</w:t>
      </w:r>
      <w:r w:rsidR="00FB6DF2">
        <w:rPr>
          <w:rFonts w:ascii="Times New Roman" w:eastAsia="Times New Roman" w:hAnsi="Times New Roman" w:cs="Times New Roman"/>
          <w:color w:val="242F33"/>
          <w:lang w:val="ru-RU" w:eastAsia="ru-RU"/>
        </w:rPr>
        <w:t>,</w:t>
      </w:r>
      <w:r w:rsidR="00192DA4" w:rsidRPr="00192DA4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эмигрировавших из </w:t>
      </w:r>
      <w:r w:rsidR="00192DA4">
        <w:rPr>
          <w:rFonts w:ascii="Times New Roman" w:eastAsia="Times New Roman" w:hAnsi="Times New Roman" w:cs="Times New Roman"/>
          <w:color w:val="242F33"/>
          <w:lang w:val="ru-RU" w:eastAsia="ru-RU"/>
        </w:rPr>
        <w:t>СССР</w:t>
      </w:r>
      <w:r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. </w:t>
      </w:r>
      <w:r w:rsidR="00DC06EF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Вопрос состоит в том, в какой мере данные </w:t>
      </w:r>
      <w:r w:rsidR="00D97DC9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предпринятого </w:t>
      </w:r>
      <w:r w:rsidR="00DC06EF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сравнительного исследования </w:t>
      </w:r>
      <w:r w:rsidR="00D97DC9">
        <w:rPr>
          <w:rFonts w:ascii="Times New Roman" w:eastAsia="Times New Roman" w:hAnsi="Times New Roman" w:cs="Times New Roman"/>
          <w:color w:val="242F33"/>
          <w:lang w:val="ru-RU" w:eastAsia="ru-RU"/>
        </w:rPr>
        <w:t>могут быть обобщены?</w:t>
      </w:r>
      <w:r w:rsidR="00DC06EF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 w:rsidR="00523BD7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Ответ может получен сегодня при использовании больших языковых </w:t>
      </w:r>
      <w:r w:rsidR="00B71590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моделей </w:t>
      </w:r>
      <w:r w:rsidR="00523BD7">
        <w:rPr>
          <w:rFonts w:ascii="Times New Roman" w:eastAsia="Times New Roman" w:hAnsi="Times New Roman" w:cs="Times New Roman"/>
          <w:color w:val="242F33"/>
          <w:lang w:val="ru-RU" w:eastAsia="ru-RU"/>
        </w:rPr>
        <w:t>систем</w:t>
      </w:r>
      <w:r w:rsidR="00C9028D">
        <w:rPr>
          <w:rFonts w:ascii="Times New Roman" w:eastAsia="Times New Roman" w:hAnsi="Times New Roman" w:cs="Times New Roman"/>
          <w:color w:val="242F33"/>
          <w:lang w:val="ru-RU" w:eastAsia="ru-RU"/>
        </w:rPr>
        <w:t>: д</w:t>
      </w:r>
      <w:r w:rsidR="00523BD7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остаточно </w:t>
      </w:r>
      <w:r w:rsidR="00B71590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при этом </w:t>
      </w:r>
      <w:r w:rsidR="00523BD7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ввести предлагаемые этические дилеммы из полного списка Лефевра (здесь были приведены лишь некоторые) в </w:t>
      </w:r>
      <w:r w:rsidR="00523BD7" w:rsidRPr="00B912A1">
        <w:rPr>
          <w:rFonts w:ascii="Times New Roman" w:eastAsia="Times New Roman" w:hAnsi="Times New Roman" w:cs="Times New Roman"/>
          <w:color w:val="000000"/>
          <w:lang w:eastAsia="ru-RU"/>
        </w:rPr>
        <w:t>ChatGPT</w:t>
      </w:r>
      <w:r w:rsidR="00523BD7" w:rsidRPr="00B912A1">
        <w:rPr>
          <w:rFonts w:ascii="Times New Roman" w:eastAsia="Times New Roman" w:hAnsi="Times New Roman" w:cs="Times New Roman"/>
          <w:color w:val="000000"/>
          <w:lang w:val="ru-RU" w:eastAsia="ru-RU"/>
        </w:rPr>
        <w:t>-4</w:t>
      </w:r>
      <w:r w:rsidR="00523BD7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, </w:t>
      </w:r>
      <w:r w:rsidR="00523BD7" w:rsidRPr="00192DA4">
        <w:rPr>
          <w:rFonts w:ascii="Times New Roman" w:eastAsia="Times New Roman" w:hAnsi="Times New Roman" w:cs="Times New Roman"/>
          <w:color w:val="242F33"/>
          <w:lang w:val="ru-RU" w:eastAsia="ru-RU"/>
        </w:rPr>
        <w:t>вводя вопросы на английском и русском</w:t>
      </w:r>
      <w:r w:rsidR="00D64F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языках </w:t>
      </w:r>
      <w:r w:rsidR="00523BD7" w:rsidRPr="00192DA4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в корпусе американских </w:t>
      </w:r>
      <w:r w:rsidR="00D64F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и, соответственно, российских </w:t>
      </w:r>
      <w:r w:rsidR="00523BD7" w:rsidRPr="00192DA4">
        <w:rPr>
          <w:rFonts w:ascii="Times New Roman" w:eastAsia="Times New Roman" w:hAnsi="Times New Roman" w:cs="Times New Roman"/>
          <w:color w:val="242F33"/>
          <w:lang w:val="ru-RU" w:eastAsia="ru-RU"/>
        </w:rPr>
        <w:t>публикаций</w:t>
      </w:r>
      <w:r w:rsidR="00D64F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, относящихся к </w:t>
      </w:r>
      <w:r w:rsidR="00523BD7" w:rsidRPr="00192DA4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 w:rsidR="00523BD7">
        <w:rPr>
          <w:rFonts w:ascii="Times New Roman" w:eastAsia="Times New Roman" w:hAnsi="Times New Roman" w:cs="Times New Roman"/>
          <w:color w:val="242F33"/>
          <w:lang w:val="ru-RU" w:eastAsia="ru-RU"/>
        </w:rPr>
        <w:t>80-</w:t>
      </w:r>
      <w:r w:rsidR="00D64F6C">
        <w:rPr>
          <w:rFonts w:ascii="Times New Roman" w:eastAsia="Times New Roman" w:hAnsi="Times New Roman" w:cs="Times New Roman"/>
          <w:color w:val="242F33"/>
          <w:lang w:val="ru-RU" w:eastAsia="ru-RU"/>
        </w:rPr>
        <w:t>м</w:t>
      </w:r>
      <w:r w:rsidR="00523BD7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год</w:t>
      </w:r>
      <w:r w:rsidR="00D64F6C">
        <w:rPr>
          <w:rFonts w:ascii="Times New Roman" w:eastAsia="Times New Roman" w:hAnsi="Times New Roman" w:cs="Times New Roman"/>
          <w:color w:val="242F33"/>
          <w:lang w:val="ru-RU" w:eastAsia="ru-RU"/>
        </w:rPr>
        <w:t>ам</w:t>
      </w:r>
      <w:r w:rsidR="00523BD7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прошлого века и </w:t>
      </w:r>
      <w:r w:rsidR="00D64F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– </w:t>
      </w:r>
      <w:r w:rsidR="00523BD7">
        <w:rPr>
          <w:rFonts w:ascii="Times New Roman" w:eastAsia="Times New Roman" w:hAnsi="Times New Roman" w:cs="Times New Roman"/>
          <w:color w:val="242F33"/>
          <w:lang w:val="ru-RU" w:eastAsia="ru-RU"/>
        </w:rPr>
        <w:t>сегодн</w:t>
      </w:r>
      <w:r w:rsidR="00D64F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яшним, </w:t>
      </w:r>
      <w:r w:rsidR="00523BD7">
        <w:rPr>
          <w:rFonts w:ascii="Times New Roman" w:eastAsia="Times New Roman" w:hAnsi="Times New Roman" w:cs="Times New Roman"/>
          <w:color w:val="242F33"/>
          <w:lang w:val="ru-RU" w:eastAsia="ru-RU"/>
        </w:rPr>
        <w:t>спустя 40 лет</w:t>
      </w:r>
      <w:r w:rsidR="00F717C3">
        <w:rPr>
          <w:rStyle w:val="a9"/>
          <w:rFonts w:ascii="Times New Roman" w:eastAsia="Times New Roman" w:hAnsi="Times New Roman" w:cs="Times New Roman"/>
          <w:color w:val="242F33"/>
          <w:lang w:val="ru-RU" w:eastAsia="ru-RU"/>
        </w:rPr>
        <w:footnoteReference w:id="2"/>
      </w:r>
      <w:r w:rsidR="00D64F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. </w:t>
      </w:r>
      <w:r w:rsidR="00DC06EF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</w:p>
    <w:p w14:paraId="6016DFD3" w14:textId="77777777" w:rsidR="0042743F" w:rsidRDefault="00590847" w:rsidP="00A35792">
      <w:pPr>
        <w:jc w:val="both"/>
        <w:rPr>
          <w:rFonts w:ascii="Times New Roman" w:eastAsia="Times New Roman" w:hAnsi="Times New Roman" w:cs="Times New Roman"/>
          <w:color w:val="242F33"/>
          <w:lang w:val="ru-RU" w:eastAsia="ru-RU"/>
        </w:rPr>
      </w:pPr>
      <w:r>
        <w:rPr>
          <w:rFonts w:ascii="Times New Roman" w:eastAsia="Times New Roman" w:hAnsi="Times New Roman" w:cs="Times New Roman"/>
          <w:color w:val="242F33"/>
          <w:lang w:val="ru-RU" w:eastAsia="ru-RU"/>
        </w:rPr>
        <w:tab/>
        <w:t xml:space="preserve">9. </w:t>
      </w:r>
      <w:r w:rsidR="00B71590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Исследование общественного сознания в историческом плане при использовании </w:t>
      </w:r>
      <w:r w:rsidR="00151432">
        <w:rPr>
          <w:rFonts w:ascii="Times New Roman" w:eastAsia="Times New Roman" w:hAnsi="Times New Roman" w:cs="Times New Roman"/>
          <w:color w:val="242F33"/>
          <w:lang w:eastAsia="ru-RU"/>
        </w:rPr>
        <w:t>LLM</w:t>
      </w:r>
      <w:r w:rsidR="00151432" w:rsidRPr="00151432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 w:rsidR="00B71590">
        <w:rPr>
          <w:rFonts w:ascii="Times New Roman" w:eastAsia="Times New Roman" w:hAnsi="Times New Roman" w:cs="Times New Roman"/>
          <w:color w:val="242F33"/>
          <w:lang w:val="ru-RU" w:eastAsia="ru-RU"/>
        </w:rPr>
        <w:t>представляет интерес в плане диагностик</w:t>
      </w:r>
      <w:r w:rsidR="00273A1A">
        <w:rPr>
          <w:rFonts w:ascii="Times New Roman" w:eastAsia="Times New Roman" w:hAnsi="Times New Roman" w:cs="Times New Roman"/>
          <w:color w:val="242F33"/>
          <w:lang w:val="ru-RU" w:eastAsia="ru-RU"/>
        </w:rPr>
        <w:t>и</w:t>
      </w:r>
      <w:r w:rsidR="00B71590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 w:rsidR="00B13651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коллективных</w:t>
      </w:r>
      <w:r w:rsidR="00151432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 xml:space="preserve"> представлений</w:t>
      </w:r>
      <w:r w:rsidR="00FE0AD1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, сфокусированных на национальном вопрос</w:t>
      </w:r>
      <w:r w:rsidR="004C0B17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е</w:t>
      </w:r>
      <w:r w:rsidR="00B93665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. Примером могла бы послужить </w:t>
      </w:r>
      <w:r w:rsidR="00B13651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динамик</w:t>
      </w:r>
      <w:r w:rsidR="00B93665">
        <w:rPr>
          <w:rFonts w:ascii="Times New Roman" w:eastAsia="Times New Roman" w:hAnsi="Times New Roman" w:cs="Times New Roman"/>
          <w:color w:val="242F33"/>
          <w:lang w:val="ru-RU" w:eastAsia="ru-RU"/>
        </w:rPr>
        <w:t>а</w:t>
      </w:r>
      <w:r w:rsidR="00B13651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межнациональных отношений между сосед</w:t>
      </w:r>
      <w:r w:rsidR="00481DEE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ними странами </w:t>
      </w:r>
      <w:r w:rsidR="00B13651">
        <w:rPr>
          <w:rFonts w:ascii="Times New Roman" w:eastAsia="Times New Roman" w:hAnsi="Times New Roman" w:cs="Times New Roman"/>
          <w:color w:val="242F33"/>
          <w:lang w:val="ru-RU" w:eastAsia="ru-RU"/>
        </w:rPr>
        <w:t>в разные времена истории (</w:t>
      </w:r>
      <w:r w:rsidR="00DB2DBE">
        <w:rPr>
          <w:rFonts w:ascii="Times New Roman" w:eastAsia="Times New Roman" w:hAnsi="Times New Roman" w:cs="Times New Roman"/>
          <w:color w:val="242F33"/>
          <w:lang w:val="ru-RU" w:eastAsia="ru-RU"/>
        </w:rPr>
        <w:t>скажем</w:t>
      </w:r>
      <w:r w:rsidR="00B13651">
        <w:rPr>
          <w:rFonts w:ascii="Times New Roman" w:eastAsia="Times New Roman" w:hAnsi="Times New Roman" w:cs="Times New Roman"/>
          <w:color w:val="242F33"/>
          <w:lang w:val="ru-RU" w:eastAsia="ru-RU"/>
        </w:rPr>
        <w:t>,</w:t>
      </w:r>
      <w:r w:rsidR="00AE3996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России</w:t>
      </w:r>
      <w:r w:rsidR="00B13651">
        <w:rPr>
          <w:rFonts w:ascii="Times New Roman" w:eastAsia="Times New Roman" w:hAnsi="Times New Roman" w:cs="Times New Roman"/>
          <w:color w:val="242F33"/>
          <w:lang w:val="ru-RU" w:eastAsia="ru-RU"/>
        </w:rPr>
        <w:t>, Украин</w:t>
      </w:r>
      <w:r w:rsidR="004C0B17">
        <w:rPr>
          <w:rFonts w:ascii="Times New Roman" w:eastAsia="Times New Roman" w:hAnsi="Times New Roman" w:cs="Times New Roman"/>
          <w:color w:val="242F33"/>
          <w:lang w:val="ru-RU" w:eastAsia="ru-RU"/>
        </w:rPr>
        <w:t>ы</w:t>
      </w:r>
      <w:r w:rsidR="00B13651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, </w:t>
      </w:r>
      <w:r w:rsidR="004C0B17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Грузии, </w:t>
      </w:r>
      <w:r w:rsidR="00B13651">
        <w:rPr>
          <w:rFonts w:ascii="Times New Roman" w:eastAsia="Times New Roman" w:hAnsi="Times New Roman" w:cs="Times New Roman"/>
          <w:color w:val="242F33"/>
          <w:lang w:val="ru-RU" w:eastAsia="ru-RU"/>
        </w:rPr>
        <w:t>Прибалти</w:t>
      </w:r>
      <w:r w:rsidR="00151432">
        <w:rPr>
          <w:rFonts w:ascii="Times New Roman" w:eastAsia="Times New Roman" w:hAnsi="Times New Roman" w:cs="Times New Roman"/>
          <w:color w:val="242F33"/>
          <w:lang w:val="ru-RU" w:eastAsia="ru-RU"/>
        </w:rPr>
        <w:t>йс</w:t>
      </w:r>
      <w:r w:rsidR="00B13651">
        <w:rPr>
          <w:rFonts w:ascii="Times New Roman" w:eastAsia="Times New Roman" w:hAnsi="Times New Roman" w:cs="Times New Roman"/>
          <w:color w:val="242F33"/>
          <w:lang w:val="ru-RU" w:eastAsia="ru-RU"/>
        </w:rPr>
        <w:t>ки</w:t>
      </w:r>
      <w:r w:rsidR="00AE3996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х </w:t>
      </w:r>
      <w:r w:rsidR="00B13651">
        <w:rPr>
          <w:rFonts w:ascii="Times New Roman" w:eastAsia="Times New Roman" w:hAnsi="Times New Roman" w:cs="Times New Roman"/>
          <w:color w:val="242F33"/>
          <w:lang w:val="ru-RU" w:eastAsia="ru-RU"/>
        </w:rPr>
        <w:t>стран до распада СССР и после)</w:t>
      </w:r>
      <w:r w:rsidR="00151432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. </w:t>
      </w:r>
      <w:r w:rsidR="00733C4E">
        <w:rPr>
          <w:rFonts w:ascii="Times New Roman" w:eastAsia="Times New Roman" w:hAnsi="Times New Roman" w:cs="Times New Roman"/>
          <w:color w:val="242F33"/>
          <w:lang w:val="ru-RU" w:eastAsia="ru-RU"/>
        </w:rPr>
        <w:t>О</w:t>
      </w:r>
      <w:r w:rsidR="00273A1A">
        <w:rPr>
          <w:rFonts w:ascii="Times New Roman" w:eastAsia="Times New Roman" w:hAnsi="Times New Roman" w:cs="Times New Roman"/>
          <w:color w:val="242F33"/>
          <w:lang w:val="ru-RU" w:eastAsia="ru-RU"/>
        </w:rPr>
        <w:t>чевидн</w:t>
      </w:r>
      <w:r w:rsidR="00733C4E">
        <w:rPr>
          <w:rFonts w:ascii="Times New Roman" w:eastAsia="Times New Roman" w:hAnsi="Times New Roman" w:cs="Times New Roman"/>
          <w:color w:val="242F33"/>
          <w:lang w:val="ru-RU" w:eastAsia="ru-RU"/>
        </w:rPr>
        <w:t>о</w:t>
      </w:r>
      <w:r w:rsidR="00273A1A">
        <w:rPr>
          <w:rFonts w:ascii="Times New Roman" w:eastAsia="Times New Roman" w:hAnsi="Times New Roman" w:cs="Times New Roman"/>
          <w:color w:val="242F33"/>
          <w:lang w:val="ru-RU" w:eastAsia="ru-RU"/>
        </w:rPr>
        <w:t>, что традиционны</w:t>
      </w:r>
      <w:r w:rsidR="00733C4E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е </w:t>
      </w:r>
      <w:r w:rsidR="00273A1A">
        <w:rPr>
          <w:rFonts w:ascii="Times New Roman" w:eastAsia="Times New Roman" w:hAnsi="Times New Roman" w:cs="Times New Roman"/>
          <w:color w:val="242F33"/>
          <w:lang w:val="ru-RU" w:eastAsia="ru-RU"/>
        </w:rPr>
        <w:t>метод</w:t>
      </w:r>
      <w:r w:rsidR="00733C4E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ы </w:t>
      </w:r>
      <w:r w:rsidR="00481DEE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конкретных </w:t>
      </w:r>
      <w:r w:rsidR="00733C4E">
        <w:rPr>
          <w:rFonts w:ascii="Times New Roman" w:eastAsia="Times New Roman" w:hAnsi="Times New Roman" w:cs="Times New Roman"/>
          <w:color w:val="242F33"/>
          <w:lang w:val="ru-RU" w:eastAsia="ru-RU"/>
        </w:rPr>
        <w:t>социологическ</w:t>
      </w:r>
      <w:r w:rsidR="00481DEE">
        <w:rPr>
          <w:rFonts w:ascii="Times New Roman" w:eastAsia="Times New Roman" w:hAnsi="Times New Roman" w:cs="Times New Roman"/>
          <w:color w:val="242F33"/>
          <w:lang w:val="ru-RU" w:eastAsia="ru-RU"/>
        </w:rPr>
        <w:t>их</w:t>
      </w:r>
      <w:r w:rsidR="00733C4E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исследовани</w:t>
      </w:r>
      <w:r w:rsidR="004C0B17">
        <w:rPr>
          <w:rFonts w:ascii="Times New Roman" w:eastAsia="Times New Roman" w:hAnsi="Times New Roman" w:cs="Times New Roman"/>
          <w:color w:val="242F33"/>
          <w:lang w:val="ru-RU" w:eastAsia="ru-RU"/>
        </w:rPr>
        <w:t>й</w:t>
      </w:r>
      <w:r w:rsidR="00733C4E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 w:rsidR="00AE3996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(опросы) «задним числом» </w:t>
      </w:r>
      <w:r w:rsidR="00733C4E">
        <w:rPr>
          <w:rFonts w:ascii="Times New Roman" w:eastAsia="Times New Roman" w:hAnsi="Times New Roman" w:cs="Times New Roman"/>
          <w:color w:val="242F33"/>
          <w:lang w:val="ru-RU" w:eastAsia="ru-RU"/>
        </w:rPr>
        <w:t>не работают</w:t>
      </w:r>
      <w:r w:rsidR="00DB2DBE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: </w:t>
      </w:r>
      <w:r w:rsidR="005C22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ни уэлсовской </w:t>
      </w:r>
      <w:r w:rsidR="00DB2DBE">
        <w:rPr>
          <w:rFonts w:ascii="Times New Roman" w:eastAsia="Times New Roman" w:hAnsi="Times New Roman" w:cs="Times New Roman"/>
          <w:color w:val="242F33"/>
          <w:lang w:val="ru-RU" w:eastAsia="ru-RU"/>
        </w:rPr>
        <w:t>«</w:t>
      </w:r>
      <w:r w:rsidR="005C226C">
        <w:rPr>
          <w:rFonts w:ascii="Times New Roman" w:eastAsia="Times New Roman" w:hAnsi="Times New Roman" w:cs="Times New Roman"/>
          <w:color w:val="242F33"/>
          <w:lang w:val="ru-RU" w:eastAsia="ru-RU"/>
        </w:rPr>
        <w:t>машины времени</w:t>
      </w:r>
      <w:r w:rsidR="00DB2DBE">
        <w:rPr>
          <w:rFonts w:ascii="Times New Roman" w:eastAsia="Times New Roman" w:hAnsi="Times New Roman" w:cs="Times New Roman"/>
          <w:color w:val="242F33"/>
          <w:lang w:val="ru-RU" w:eastAsia="ru-RU"/>
        </w:rPr>
        <w:t>»</w:t>
      </w:r>
      <w:r w:rsidR="005C22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в социологии,</w:t>
      </w:r>
      <w:r w:rsidR="004C0B17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 w:rsidR="005C22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ни </w:t>
      </w:r>
      <w:r w:rsidR="005C226C">
        <w:rPr>
          <w:rFonts w:ascii="Times New Roman" w:eastAsia="Times New Roman" w:hAnsi="Times New Roman" w:cs="Times New Roman"/>
          <w:color w:val="242F33"/>
          <w:lang w:val="ru-RU" w:eastAsia="ru-RU"/>
        </w:rPr>
        <w:lastRenderedPageBreak/>
        <w:t xml:space="preserve">«кремлевских мечтателей»-социологов не существует, </w:t>
      </w:r>
      <w:r w:rsidR="004C0B17">
        <w:rPr>
          <w:rFonts w:ascii="Times New Roman" w:eastAsia="Times New Roman" w:hAnsi="Times New Roman" w:cs="Times New Roman"/>
          <w:color w:val="242F33"/>
          <w:lang w:val="ru-RU" w:eastAsia="ru-RU"/>
        </w:rPr>
        <w:t>между тем «машина</w:t>
      </w:r>
      <w:r w:rsidR="005C22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 w:rsidR="005C226C">
        <w:rPr>
          <w:rFonts w:ascii="Times New Roman" w:eastAsia="Times New Roman" w:hAnsi="Times New Roman" w:cs="Times New Roman"/>
          <w:color w:val="242F33"/>
          <w:lang w:eastAsia="ru-RU"/>
        </w:rPr>
        <w:t>GPT</w:t>
      </w:r>
      <w:r w:rsidR="007D1726">
        <w:rPr>
          <w:rFonts w:ascii="Times New Roman" w:eastAsia="Times New Roman" w:hAnsi="Times New Roman" w:cs="Times New Roman"/>
          <w:color w:val="242F33"/>
          <w:lang w:val="ru-RU" w:eastAsia="ru-RU"/>
        </w:rPr>
        <w:t>»</w:t>
      </w:r>
      <w:r w:rsidR="005C226C" w:rsidRPr="005C22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 w:rsidR="005C22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может быть </w:t>
      </w:r>
      <w:r w:rsidR="00B93665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сегодня </w:t>
      </w:r>
      <w:r w:rsidR="005C226C">
        <w:rPr>
          <w:rFonts w:ascii="Times New Roman" w:eastAsia="Times New Roman" w:hAnsi="Times New Roman" w:cs="Times New Roman"/>
          <w:color w:val="242F33"/>
          <w:lang w:val="ru-RU" w:eastAsia="ru-RU"/>
        </w:rPr>
        <w:t>запущена</w:t>
      </w:r>
      <w:r w:rsidR="007D1726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и успешно использована</w:t>
      </w:r>
      <w:r w:rsidR="005C226C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. </w:t>
      </w:r>
    </w:p>
    <w:p w14:paraId="73B0539D" w14:textId="77777777" w:rsidR="0042743F" w:rsidRDefault="0042743F" w:rsidP="0042743F">
      <w:pPr>
        <w:jc w:val="both"/>
        <w:rPr>
          <w:rFonts w:ascii="Times New Roman" w:eastAsia="Times New Roman" w:hAnsi="Times New Roman" w:cs="Times New Roman"/>
          <w:color w:val="2C2D2E"/>
          <w:lang w:val="ru-RU" w:eastAsia="ru-RU"/>
        </w:rPr>
      </w:pPr>
      <w:r>
        <w:rPr>
          <w:rFonts w:ascii="Times New Roman" w:eastAsia="Times New Roman" w:hAnsi="Times New Roman" w:cs="Times New Roman"/>
          <w:color w:val="242F33"/>
          <w:lang w:val="ru-RU" w:eastAsia="ru-RU"/>
        </w:rPr>
        <w:tab/>
        <w:t xml:space="preserve">10. </w:t>
      </w:r>
      <w:r w:rsidR="00AE3996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 w:rsidR="00273A1A"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42F33"/>
          <w:lang w:eastAsia="ru-RU"/>
        </w:rPr>
        <w:t>LLM</w:t>
      </w:r>
      <w:r w:rsidRPr="00F00260">
        <w:rPr>
          <w:rFonts w:ascii="Times New Roman" w:eastAsia="Times New Roman" w:hAnsi="Times New Roman" w:cs="Times New Roman"/>
          <w:color w:val="242F33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диагностик надличного Я может быть обращена не только в прошлое или настоящее, но и в возможное будущее. 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>З</w:t>
      </w:r>
      <w:r w:rsidRPr="001F0A39">
        <w:rPr>
          <w:rFonts w:ascii="Times New Roman" w:hAnsi="Times New Roman" w:cs="Times New Roman"/>
          <w:lang w:val="ru-RU"/>
        </w:rPr>
        <w:t>автрашний</w:t>
      </w:r>
      <w:r>
        <w:rPr>
          <w:rFonts w:ascii="Times New Roman" w:hAnsi="Times New Roman" w:cs="Times New Roman"/>
          <w:lang w:val="ru-RU"/>
        </w:rPr>
        <w:t xml:space="preserve"> и, отчасти, уже сегодняшний </w:t>
      </w:r>
      <w:r w:rsidRPr="001F0A39">
        <w:rPr>
          <w:rFonts w:ascii="Times New Roman" w:hAnsi="Times New Roman" w:cs="Times New Roman"/>
          <w:lang w:val="ru-RU"/>
        </w:rPr>
        <w:t xml:space="preserve"> искусственный интеллект – это </w:t>
      </w:r>
      <w:r>
        <w:rPr>
          <w:rFonts w:ascii="Times New Roman" w:hAnsi="Times New Roman" w:cs="Times New Roman"/>
          <w:lang w:val="ru-RU"/>
        </w:rPr>
        <w:t xml:space="preserve">трудно предсказуемая </w:t>
      </w:r>
      <w:r w:rsidRPr="001F0A39">
        <w:rPr>
          <w:rFonts w:ascii="Times New Roman" w:hAnsi="Times New Roman" w:cs="Times New Roman"/>
          <w:lang w:val="ru-RU"/>
        </w:rPr>
        <w:t>в своих проявлениях мультисубъектная множественность, «рой» эго-программ, впитавших в себя оцифрованные этические установки человечес</w:t>
      </w:r>
      <w:r>
        <w:rPr>
          <w:rFonts w:ascii="Times New Roman" w:hAnsi="Times New Roman" w:cs="Times New Roman"/>
          <w:lang w:val="ru-RU"/>
        </w:rPr>
        <w:t>тва</w:t>
      </w:r>
      <w:r w:rsidRPr="001F0A39">
        <w:rPr>
          <w:rFonts w:ascii="Times New Roman" w:hAnsi="Times New Roman" w:cs="Times New Roman"/>
          <w:lang w:val="ru-RU"/>
        </w:rPr>
        <w:t xml:space="preserve"> за </w:t>
      </w:r>
      <w:r>
        <w:rPr>
          <w:rFonts w:ascii="Times New Roman" w:hAnsi="Times New Roman" w:cs="Times New Roman"/>
          <w:lang w:val="ru-RU"/>
        </w:rPr>
        <w:t xml:space="preserve">годы </w:t>
      </w:r>
      <w:r w:rsidRPr="001F0A39">
        <w:rPr>
          <w:rFonts w:ascii="Times New Roman" w:hAnsi="Times New Roman" w:cs="Times New Roman"/>
          <w:lang w:val="ru-RU"/>
        </w:rPr>
        <w:t xml:space="preserve">его истории. </w:t>
      </w:r>
      <w:r>
        <w:rPr>
          <w:rFonts w:ascii="Times New Roman" w:hAnsi="Times New Roman" w:cs="Times New Roman"/>
          <w:lang w:val="ru-RU"/>
        </w:rPr>
        <w:t>У</w:t>
      </w:r>
      <w:r w:rsidRPr="001F0A39">
        <w:rPr>
          <w:rFonts w:ascii="Times New Roman" w:hAnsi="Times New Roman" w:cs="Times New Roman"/>
          <w:lang w:val="ru-RU"/>
        </w:rPr>
        <w:t>становки</w:t>
      </w:r>
      <w:r>
        <w:rPr>
          <w:rFonts w:ascii="Times New Roman" w:hAnsi="Times New Roman" w:cs="Times New Roman"/>
          <w:lang w:val="ru-RU"/>
        </w:rPr>
        <w:t xml:space="preserve"> эти</w:t>
      </w:r>
      <w:r w:rsidRPr="001F0A39">
        <w:rPr>
          <w:rFonts w:ascii="Times New Roman" w:hAnsi="Times New Roman" w:cs="Times New Roman"/>
          <w:lang w:val="ru-RU"/>
        </w:rPr>
        <w:t xml:space="preserve"> не обязательно дружественные, они могут противоборствовать, противореч</w:t>
      </w:r>
      <w:r>
        <w:rPr>
          <w:rFonts w:ascii="Times New Roman" w:hAnsi="Times New Roman" w:cs="Times New Roman"/>
          <w:lang w:val="ru-RU"/>
        </w:rPr>
        <w:t xml:space="preserve">ить </w:t>
      </w:r>
      <w:r w:rsidRPr="001F0A39">
        <w:rPr>
          <w:rFonts w:ascii="Times New Roman" w:hAnsi="Times New Roman" w:cs="Times New Roman"/>
          <w:lang w:val="ru-RU"/>
        </w:rPr>
        <w:t>друг другу</w:t>
      </w:r>
      <w:r>
        <w:rPr>
          <w:rFonts w:ascii="Times New Roman" w:hAnsi="Times New Roman" w:cs="Times New Roman"/>
          <w:lang w:val="ru-RU"/>
        </w:rPr>
        <w:t>, как, например,</w:t>
      </w:r>
      <w:r w:rsidRPr="001904C3"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>упомянутые здесь «</w:t>
      </w:r>
      <w:r w:rsidRPr="00816E91"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Этическая система 1» и «Этическая система 2» 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>Владимира Лефевра. К чему придет человечество, если исходить из оптимистической (но столь же и фантастической) перспективы сближения противоположных мировоззренческих парадигм – ф</w:t>
      </w:r>
      <w:r w:rsidRPr="00816E91">
        <w:rPr>
          <w:rFonts w:ascii="Times New Roman" w:eastAsia="Times New Roman" w:hAnsi="Times New Roman" w:cs="Times New Roman"/>
          <w:color w:val="2C2D2E"/>
          <w:lang w:val="ru-RU" w:eastAsia="ru-RU"/>
        </w:rPr>
        <w:t>илософи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>и</w:t>
      </w:r>
      <w:r w:rsidRPr="00816E91"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 подвижничества и 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>ф</w:t>
      </w:r>
      <w:r w:rsidRPr="00816E91">
        <w:rPr>
          <w:rFonts w:ascii="Times New Roman" w:eastAsia="Times New Roman" w:hAnsi="Times New Roman" w:cs="Times New Roman"/>
          <w:color w:val="2C2D2E"/>
          <w:lang w:val="ru-RU" w:eastAsia="ru-RU"/>
        </w:rPr>
        <w:t>илософию недеяния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, этических принципов   </w:t>
      </w:r>
      <w:r w:rsidRPr="00816E91">
        <w:rPr>
          <w:rFonts w:ascii="Times New Roman" w:hAnsi="Times New Roman" w:cs="Times New Roman"/>
          <w:lang w:val="ru-RU"/>
        </w:rPr>
        <w:t>Христианства, И</w:t>
      </w:r>
      <w:r w:rsidRPr="00816E91">
        <w:rPr>
          <w:rFonts w:ascii="Times New Roman" w:eastAsia="Times New Roman" w:hAnsi="Times New Roman" w:cs="Times New Roman"/>
          <w:color w:val="2C2D2E"/>
          <w:lang w:val="ru-RU" w:eastAsia="ru-RU"/>
        </w:rPr>
        <w:t>слама, Буддизма, Иудаизма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, </w:t>
      </w:r>
      <w:r w:rsidRPr="00816E91">
        <w:rPr>
          <w:rFonts w:ascii="Times New Roman" w:eastAsia="Times New Roman" w:hAnsi="Times New Roman" w:cs="Times New Roman"/>
          <w:color w:val="2C2D2E"/>
          <w:lang w:val="ru-RU" w:eastAsia="ru-RU"/>
        </w:rPr>
        <w:t>Ветхозаветно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>го</w:t>
      </w:r>
      <w:r w:rsidRPr="00816E91"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 «Око за око, зуб за зуб!» и Новозаветное «Не убий!»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? Возможно ли достижение какого-либо консенсуса? </w:t>
      </w:r>
    </w:p>
    <w:p w14:paraId="4E84B44E" w14:textId="66454281" w:rsidR="0042743F" w:rsidRDefault="0042743F" w:rsidP="0042743F">
      <w:pPr>
        <w:jc w:val="both"/>
        <w:rPr>
          <w:rFonts w:ascii="Times New Roman" w:eastAsia="Times New Roman" w:hAnsi="Times New Roman" w:cs="Times New Roman"/>
          <w:color w:val="2C2D2E"/>
          <w:lang w:val="ru-RU" w:eastAsia="ru-RU"/>
        </w:rPr>
      </w:pPr>
      <w:r>
        <w:rPr>
          <w:rFonts w:ascii="Times New Roman" w:eastAsia="Times New Roman" w:hAnsi="Times New Roman" w:cs="Times New Roman"/>
          <w:color w:val="2C2D2E"/>
          <w:lang w:val="ru-RU" w:eastAsia="ru-RU"/>
        </w:rPr>
        <w:tab/>
        <w:t xml:space="preserve">При всей спорности этой идеи мы можем получить интересующий нас ответ, задав такой вопрос искусственному интеллекту (пилотажное исследование совместно с М. </w:t>
      </w:r>
      <w:r w:rsidR="00EC23BE">
        <w:rPr>
          <w:rFonts w:ascii="Times New Roman" w:eastAsia="Times New Roman" w:hAnsi="Times New Roman" w:cs="Times New Roman"/>
          <w:color w:val="2C2D2E"/>
          <w:lang w:val="ru-RU" w:eastAsia="ru-RU"/>
        </w:rPr>
        <w:t>И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. Вайнберг и </w:t>
      </w:r>
      <w:r w:rsidR="00EC23BE">
        <w:rPr>
          <w:rFonts w:ascii="Times New Roman" w:eastAsia="Times New Roman" w:hAnsi="Times New Roman" w:cs="Times New Roman"/>
          <w:color w:val="2C2D2E"/>
          <w:lang w:val="ru-RU" w:eastAsia="ru-RU"/>
        </w:rPr>
        <w:t>А. В. Староверовым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). Задача, предлагаемая </w:t>
      </w:r>
      <w:r>
        <w:rPr>
          <w:rFonts w:ascii="Times New Roman" w:eastAsia="Times New Roman" w:hAnsi="Times New Roman" w:cs="Times New Roman"/>
          <w:color w:val="2C2D2E"/>
          <w:lang w:eastAsia="ru-RU"/>
        </w:rPr>
        <w:t>ChatGPT</w:t>
      </w:r>
      <w:r w:rsidRPr="003B56BE">
        <w:rPr>
          <w:rFonts w:ascii="Times New Roman" w:eastAsia="Times New Roman" w:hAnsi="Times New Roman" w:cs="Times New Roman"/>
          <w:color w:val="2C2D2E"/>
          <w:lang w:val="ru-RU" w:eastAsia="ru-RU"/>
        </w:rPr>
        <w:t>-</w:t>
      </w:r>
      <w:r w:rsidR="00E87A8B">
        <w:rPr>
          <w:rFonts w:ascii="Times New Roman" w:eastAsia="Times New Roman" w:hAnsi="Times New Roman" w:cs="Times New Roman"/>
          <w:color w:val="2C2D2E"/>
          <w:lang w:val="ru-RU" w:eastAsia="ru-RU"/>
        </w:rPr>
        <w:t>3.5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 xml:space="preserve">, формулировалась следующим образом: </w:t>
      </w:r>
      <w:r>
        <w:rPr>
          <w:rFonts w:ascii="Times New Roman" w:eastAsia="Times New Roman" w:hAnsi="Times New Roman" w:cs="Times New Roman"/>
          <w:color w:val="2C2D2E"/>
          <w:lang w:val="ru-RU" w:eastAsia="ru-RU"/>
        </w:rPr>
        <w:tab/>
      </w:r>
    </w:p>
    <w:p w14:paraId="5406015B" w14:textId="77777777" w:rsidR="0042743F" w:rsidRDefault="0042743F" w:rsidP="0042743F">
      <w:pPr>
        <w:jc w:val="center"/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</w:pPr>
      <w:r w:rsidRPr="003B56BE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Есть два этических правила:</w:t>
      </w:r>
    </w:p>
    <w:p w14:paraId="056EE4EA" w14:textId="77777777" w:rsidR="0042743F" w:rsidRDefault="0042743F" w:rsidP="0042743F">
      <w:pPr>
        <w:jc w:val="center"/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 xml:space="preserve">1. </w:t>
      </w:r>
      <w:r w:rsidRPr="003B56BE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Око за око, зуб за зуб</w:t>
      </w:r>
    </w:p>
    <w:p w14:paraId="0A50AB38" w14:textId="77777777" w:rsidR="0042743F" w:rsidRPr="003B56BE" w:rsidRDefault="0042743F" w:rsidP="0042743F">
      <w:pPr>
        <w:jc w:val="center"/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</w:pPr>
      <w:r w:rsidRPr="003B56BE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2. Ударили по левой щеке, подставь правую</w:t>
      </w:r>
    </w:p>
    <w:p w14:paraId="53C53E63" w14:textId="77777777" w:rsidR="0042743F" w:rsidRDefault="0042743F" w:rsidP="0042743F">
      <w:pPr>
        <w:jc w:val="center"/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</w:pPr>
    </w:p>
    <w:p w14:paraId="50F73AE6" w14:textId="77777777" w:rsidR="0042743F" w:rsidRPr="003B56BE" w:rsidRDefault="0042743F" w:rsidP="0042743F">
      <w:pPr>
        <w:jc w:val="center"/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</w:pPr>
      <w:r w:rsidRPr="003B56BE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Представь, что ты мудре</w:t>
      </w:r>
      <w:r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ц</w:t>
      </w:r>
      <w:r w:rsidRPr="003B56BE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 xml:space="preserve">, который объединил эти два исключающих друг-друга правила. Как бы выглядело высказывание, примиряющее </w:t>
      </w:r>
      <w:r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 xml:space="preserve">оба </w:t>
      </w:r>
      <w:r w:rsidRPr="003B56BE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правила?"</w:t>
      </w:r>
    </w:p>
    <w:p w14:paraId="379B68B7" w14:textId="77777777" w:rsidR="0042743F" w:rsidRDefault="0042743F" w:rsidP="0042743F">
      <w:pPr>
        <w:jc w:val="both"/>
        <w:rPr>
          <w:rFonts w:ascii="Times New Roman" w:eastAsia="Times New Roman" w:hAnsi="Times New Roman" w:cs="Times New Roman"/>
          <w:color w:val="242F33"/>
          <w:lang w:val="ru-RU" w:eastAsia="ru-RU"/>
        </w:rPr>
      </w:pPr>
      <w:r>
        <w:rPr>
          <w:rFonts w:ascii="Times New Roman" w:eastAsia="Times New Roman" w:hAnsi="Times New Roman" w:cs="Times New Roman"/>
          <w:color w:val="242F33"/>
          <w:lang w:val="ru-RU" w:eastAsia="ru-RU"/>
        </w:rPr>
        <w:tab/>
      </w:r>
    </w:p>
    <w:p w14:paraId="600D022E" w14:textId="52A3E036" w:rsidR="0042743F" w:rsidRDefault="0042743F" w:rsidP="0042743F">
      <w:pPr>
        <w:jc w:val="both"/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</w:pPr>
      <w:r>
        <w:rPr>
          <w:rFonts w:ascii="Times New Roman" w:eastAsia="Times New Roman" w:hAnsi="Times New Roman" w:cs="Times New Roman"/>
          <w:color w:val="242F33"/>
          <w:lang w:val="ru-RU" w:eastAsia="ru-RU"/>
        </w:rPr>
        <w:tab/>
        <w:t xml:space="preserve">Мы получили ответ: </w:t>
      </w:r>
      <w:r w:rsidRPr="00912180"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«Не противься злу, но и не допускай его. Если кто-то причинит тебе вред, то не мсти ему, но не позволяй ему повторить свое деяние»</w:t>
      </w:r>
      <w:r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>.</w:t>
      </w:r>
    </w:p>
    <w:p w14:paraId="6E198669" w14:textId="2E03409F" w:rsidR="0042743F" w:rsidRDefault="0042743F" w:rsidP="0042743F">
      <w:pPr>
        <w:jc w:val="both"/>
        <w:rPr>
          <w:rFonts w:ascii="Times New Roman" w:eastAsia="Times New Roman" w:hAnsi="Times New Roman" w:cs="Times New Roman"/>
          <w:color w:val="242F33"/>
          <w:lang w:val="ru-RU" w:eastAsia="ru-RU"/>
        </w:rPr>
      </w:pPr>
      <w:r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  <w:tab/>
      </w:r>
      <w:r>
        <w:rPr>
          <w:rFonts w:ascii="Times New Roman" w:eastAsia="Times New Roman" w:hAnsi="Times New Roman" w:cs="Times New Roman"/>
          <w:color w:val="242F33"/>
          <w:lang w:val="ru-RU" w:eastAsia="ru-RU"/>
        </w:rPr>
        <w:t>Компромисс был найден!</w:t>
      </w:r>
      <w:r>
        <w:rPr>
          <w:rStyle w:val="a9"/>
          <w:rFonts w:ascii="Times New Roman" w:eastAsia="Times New Roman" w:hAnsi="Times New Roman" w:cs="Times New Roman"/>
          <w:color w:val="242F33"/>
          <w:lang w:val="ru-RU" w:eastAsia="ru-RU"/>
        </w:rPr>
        <w:footnoteReference w:id="3"/>
      </w:r>
    </w:p>
    <w:p w14:paraId="4DD2DB65" w14:textId="40E654FA" w:rsidR="0042743F" w:rsidRPr="0042743F" w:rsidRDefault="0042743F" w:rsidP="0042743F">
      <w:pPr>
        <w:jc w:val="both"/>
        <w:rPr>
          <w:rFonts w:ascii="Times New Roman" w:eastAsia="Times New Roman" w:hAnsi="Times New Roman" w:cs="Times New Roman"/>
          <w:color w:val="242F33"/>
          <w:lang w:val="ru-RU" w:eastAsia="ru-RU"/>
        </w:rPr>
      </w:pPr>
      <w:r>
        <w:rPr>
          <w:rFonts w:ascii="Times New Roman" w:eastAsia="Times New Roman" w:hAnsi="Times New Roman" w:cs="Times New Roman"/>
          <w:color w:val="242F33"/>
          <w:lang w:val="ru-RU" w:eastAsia="ru-RU"/>
        </w:rPr>
        <w:tab/>
        <w:t xml:space="preserve">11. Разумеется, </w:t>
      </w:r>
      <w:r>
        <w:rPr>
          <w:rFonts w:ascii="Times New Roman" w:eastAsia="Times New Roman" w:hAnsi="Times New Roman" w:cs="Times New Roman"/>
          <w:color w:val="242F33"/>
          <w:lang w:eastAsia="ru-RU"/>
        </w:rPr>
        <w:t>LLM</w:t>
      </w:r>
      <w:r w:rsidRPr="0042743F">
        <w:rPr>
          <w:rFonts w:ascii="Times New Roman" w:eastAsia="Times New Roman" w:hAnsi="Times New Roman" w:cs="Times New Roman"/>
          <w:color w:val="242F33"/>
          <w:lang w:val="ru-RU" w:eastAsia="ru-RU"/>
        </w:rPr>
        <w:t>-</w:t>
      </w:r>
      <w:r>
        <w:rPr>
          <w:rFonts w:ascii="Times New Roman" w:eastAsia="Times New Roman" w:hAnsi="Times New Roman" w:cs="Times New Roman"/>
          <w:color w:val="242F33"/>
          <w:lang w:val="ru-RU" w:eastAsia="ru-RU"/>
        </w:rPr>
        <w:t xml:space="preserve">тестирование надличного «Я» отнюдь не обесценивает важности герменевтических и социологических </w:t>
      </w:r>
      <w:r w:rsidR="006E2C0E">
        <w:rPr>
          <w:rFonts w:ascii="Times New Roman" w:eastAsia="Times New Roman" w:hAnsi="Times New Roman" w:cs="Times New Roman"/>
          <w:color w:val="242F33"/>
          <w:lang w:val="ru-RU" w:eastAsia="ru-RU"/>
        </w:rPr>
        <w:t>разработок, но дополняет их, расширяя спектр методов исследования общественного сознания.</w:t>
      </w:r>
    </w:p>
    <w:p w14:paraId="40314DE3" w14:textId="644652F8" w:rsidR="00192DA4" w:rsidRPr="00151432" w:rsidRDefault="00192DA4" w:rsidP="00A35792">
      <w:pPr>
        <w:jc w:val="both"/>
        <w:rPr>
          <w:rFonts w:ascii="Times New Roman" w:hAnsi="Times New Roman" w:cs="Times New Roman"/>
          <w:color w:val="2C2D2E"/>
          <w:lang w:val="ru-RU"/>
        </w:rPr>
      </w:pPr>
    </w:p>
    <w:p w14:paraId="37D1A941" w14:textId="71D38704" w:rsidR="00B143C0" w:rsidRPr="00B143C0" w:rsidRDefault="00192DA4" w:rsidP="00B143C0">
      <w:pPr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B143C0">
        <w:rPr>
          <w:rFonts w:ascii="Times New Roman" w:eastAsia="Times New Roman" w:hAnsi="Times New Roman" w:cs="Times New Roman"/>
          <w:shd w:val="clear" w:color="auto" w:fill="EBEDF0"/>
          <w:lang w:val="ru-RU" w:eastAsia="ru-RU"/>
        </w:rPr>
        <w:t xml:space="preserve"> </w:t>
      </w:r>
    </w:p>
    <w:p w14:paraId="053D6A98" w14:textId="015703E0" w:rsidR="00B143C0" w:rsidRPr="00387E57" w:rsidRDefault="00B143C0" w:rsidP="00387E57">
      <w:pPr>
        <w:jc w:val="both"/>
        <w:rPr>
          <w:rFonts w:ascii="Times New Roman" w:eastAsia="Times New Roman" w:hAnsi="Times New Roman" w:cs="Times New Roman"/>
          <w:color w:val="2C2D2E"/>
          <w:lang w:val="ru-RU" w:eastAsia="ru-RU"/>
        </w:rPr>
      </w:pPr>
    </w:p>
    <w:p w14:paraId="185F554C" w14:textId="77777777" w:rsidR="00192DA4" w:rsidRPr="00076D47" w:rsidRDefault="00192DA4">
      <w:pPr>
        <w:jc w:val="both"/>
        <w:rPr>
          <w:rFonts w:ascii="Times New Roman" w:hAnsi="Times New Roman" w:cs="Times New Roman"/>
          <w:lang w:val="ru-RU"/>
        </w:rPr>
      </w:pPr>
    </w:p>
    <w:sectPr w:rsidR="00192DA4" w:rsidRPr="00076D47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03E39" w14:textId="77777777" w:rsidR="00A348F8" w:rsidRDefault="00A348F8" w:rsidP="007E0310">
      <w:r>
        <w:separator/>
      </w:r>
    </w:p>
  </w:endnote>
  <w:endnote w:type="continuationSeparator" w:id="0">
    <w:p w14:paraId="2D09BDDE" w14:textId="77777777" w:rsidR="00A348F8" w:rsidRDefault="00A348F8" w:rsidP="007E0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2138554642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3B212F6B" w14:textId="3A52628C" w:rsidR="00F717C3" w:rsidRDefault="00F717C3" w:rsidP="00F2382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84C90A" w14:textId="77777777" w:rsidR="00F717C3" w:rsidRDefault="00F717C3" w:rsidP="00F717C3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1098915643"/>
      <w:docPartObj>
        <w:docPartGallery w:val="Page Numbers (Bottom of Page)"/>
        <w:docPartUnique/>
      </w:docPartObj>
    </w:sdtPr>
    <w:sdtEndPr>
      <w:rPr>
        <w:rStyle w:val="ac"/>
      </w:rPr>
    </w:sdtEndPr>
    <w:sdtContent>
      <w:p w14:paraId="72D2E487" w14:textId="20D17104" w:rsidR="00F717C3" w:rsidRDefault="00F717C3" w:rsidP="00F23824">
        <w:pPr>
          <w:pStyle w:val="aa"/>
          <w:framePr w:wrap="none" w:vAnchor="text" w:hAnchor="margin" w:xAlign="right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>
          <w:rPr>
            <w:rStyle w:val="ac"/>
            <w:noProof/>
          </w:rPr>
          <w:t>1</w:t>
        </w:r>
        <w:r>
          <w:rPr>
            <w:rStyle w:val="ac"/>
          </w:rPr>
          <w:fldChar w:fldCharType="end"/>
        </w:r>
      </w:p>
    </w:sdtContent>
  </w:sdt>
  <w:p w14:paraId="270480EE" w14:textId="77777777" w:rsidR="00F717C3" w:rsidRDefault="00F717C3" w:rsidP="00F717C3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89273" w14:textId="77777777" w:rsidR="00A348F8" w:rsidRDefault="00A348F8" w:rsidP="007E0310">
      <w:r>
        <w:separator/>
      </w:r>
    </w:p>
  </w:footnote>
  <w:footnote w:type="continuationSeparator" w:id="0">
    <w:p w14:paraId="5591469D" w14:textId="77777777" w:rsidR="00A348F8" w:rsidRDefault="00A348F8" w:rsidP="007E0310">
      <w:r>
        <w:continuationSeparator/>
      </w:r>
    </w:p>
  </w:footnote>
  <w:footnote w:id="1">
    <w:p w14:paraId="58DA7A00" w14:textId="033539FF" w:rsidR="007D300A" w:rsidRPr="007D300A" w:rsidRDefault="007D300A" w:rsidP="0090301C">
      <w:pPr>
        <w:pStyle w:val="a7"/>
        <w:jc w:val="both"/>
        <w:rPr>
          <w:lang w:val="ru-RU"/>
        </w:rPr>
      </w:pPr>
      <w:r>
        <w:rPr>
          <w:rStyle w:val="a9"/>
        </w:rPr>
        <w:footnoteRef/>
      </w:r>
      <w:r w:rsidRPr="007D300A">
        <w:rPr>
          <w:lang w:val="ru-RU"/>
        </w:rPr>
        <w:t xml:space="preserve"> </w:t>
      </w:r>
      <w:r>
        <w:rPr>
          <w:lang w:val="ru-RU"/>
        </w:rPr>
        <w:t xml:space="preserve">По справедливому замечанию М. Папуша, </w:t>
      </w:r>
      <w:r w:rsidR="00F92C68">
        <w:rPr>
          <w:lang w:val="ru-RU"/>
        </w:rPr>
        <w:t xml:space="preserve">знатока и переводчика работа Э. Берна, мы изучаем не «трансакты», а  «трансакции». </w:t>
      </w:r>
    </w:p>
  </w:footnote>
  <w:footnote w:id="2">
    <w:p w14:paraId="098527DE" w14:textId="63320C2E" w:rsidR="00181E36" w:rsidRPr="00F717C3" w:rsidRDefault="00F717C3" w:rsidP="00E84B0A">
      <w:pPr>
        <w:autoSpaceDE w:val="0"/>
        <w:autoSpaceDN w:val="0"/>
        <w:adjustRightInd w:val="0"/>
        <w:jc w:val="both"/>
        <w:rPr>
          <w:lang w:val="ru-RU"/>
        </w:rPr>
      </w:pPr>
      <w:r>
        <w:rPr>
          <w:rStyle w:val="a9"/>
        </w:rPr>
        <w:footnoteRef/>
      </w:r>
      <w:r w:rsidRPr="00F717C3">
        <w:rPr>
          <w:lang w:val="ru-RU"/>
        </w:rPr>
        <w:t xml:space="preserve"> </w:t>
      </w:r>
      <w:r w:rsidRPr="00E84B0A">
        <w:rPr>
          <w:rFonts w:ascii="Times New Roman" w:hAnsi="Times New Roman" w:cs="Times New Roman"/>
          <w:sz w:val="22"/>
          <w:szCs w:val="22"/>
          <w:lang w:val="ru-RU"/>
        </w:rPr>
        <w:t>Соавтор В. А. Лефевра</w:t>
      </w:r>
      <w:r w:rsidR="004966D5" w:rsidRPr="00E84B0A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E84B0A">
        <w:rPr>
          <w:rFonts w:ascii="Times New Roman" w:hAnsi="Times New Roman" w:cs="Times New Roman"/>
          <w:sz w:val="22"/>
          <w:szCs w:val="22"/>
          <w:lang w:val="ru-RU"/>
        </w:rPr>
        <w:t>а потом и наш соавтор</w:t>
      </w:r>
      <w:r w:rsidR="004966D5" w:rsidRPr="00E84B0A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E84B0A">
        <w:rPr>
          <w:rFonts w:ascii="Times New Roman" w:hAnsi="Times New Roman" w:cs="Times New Roman"/>
          <w:sz w:val="22"/>
          <w:szCs w:val="22"/>
          <w:lang w:val="ru-RU"/>
        </w:rPr>
        <w:t xml:space="preserve">, киевский математик профессор Татьяна Архиповна Таран, </w:t>
      </w:r>
      <w:r w:rsidR="00E84B0A" w:rsidRPr="00E84B0A">
        <w:rPr>
          <w:rFonts w:ascii="Times New Roman" w:hAnsi="Times New Roman" w:cs="Times New Roman"/>
          <w:sz w:val="22"/>
          <w:szCs w:val="22"/>
          <w:lang w:val="ru-RU"/>
        </w:rPr>
        <w:t>разработавшая логику предпочтений личности, реализуем</w:t>
      </w:r>
      <w:r w:rsidR="00E84B0A">
        <w:rPr>
          <w:rFonts w:ascii="Times New Roman" w:hAnsi="Times New Roman" w:cs="Times New Roman"/>
          <w:sz w:val="22"/>
          <w:szCs w:val="22"/>
          <w:lang w:val="ru-RU"/>
        </w:rPr>
        <w:t>ых</w:t>
      </w:r>
      <w:r w:rsidR="00E84B0A" w:rsidRPr="00E84B0A">
        <w:rPr>
          <w:rFonts w:ascii="Times New Roman" w:hAnsi="Times New Roman" w:cs="Times New Roman"/>
          <w:sz w:val="22"/>
          <w:szCs w:val="22"/>
          <w:lang w:val="ru-RU"/>
        </w:rPr>
        <w:t xml:space="preserve"> на «булевой</w:t>
      </w:r>
      <w:r w:rsidR="00E84B0A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E84B0A" w:rsidRPr="00E84B0A">
        <w:rPr>
          <w:rFonts w:ascii="Times New Roman" w:hAnsi="Times New Roman" w:cs="Times New Roman"/>
          <w:sz w:val="22"/>
          <w:szCs w:val="22"/>
          <w:lang w:val="ru-RU"/>
        </w:rPr>
        <w:t xml:space="preserve">решетке норм», </w:t>
      </w:r>
      <w:r w:rsidR="00E84B0A">
        <w:rPr>
          <w:rFonts w:ascii="Times New Roman" w:hAnsi="Times New Roman" w:cs="Times New Roman"/>
          <w:sz w:val="22"/>
          <w:szCs w:val="22"/>
          <w:lang w:val="ru-RU"/>
        </w:rPr>
        <w:t xml:space="preserve">задумала, </w:t>
      </w:r>
      <w:r w:rsidR="00E84B0A" w:rsidRPr="00E84B0A">
        <w:rPr>
          <w:rFonts w:ascii="Times New Roman" w:hAnsi="Times New Roman" w:cs="Times New Roman"/>
          <w:sz w:val="22"/>
          <w:szCs w:val="22"/>
          <w:lang w:val="ru-RU"/>
        </w:rPr>
        <w:t xml:space="preserve">на </w:t>
      </w:r>
      <w:r w:rsidR="00A34F2D" w:rsidRPr="00E84B0A">
        <w:rPr>
          <w:rFonts w:ascii="Times New Roman" w:hAnsi="Times New Roman" w:cs="Times New Roman"/>
          <w:sz w:val="22"/>
          <w:szCs w:val="22"/>
          <w:lang w:val="ru-RU"/>
        </w:rPr>
        <w:t>рубеже 80-</w:t>
      </w:r>
      <w:r w:rsidR="00181E36" w:rsidRPr="00E84B0A">
        <w:rPr>
          <w:rFonts w:ascii="Times New Roman" w:hAnsi="Times New Roman" w:cs="Times New Roman"/>
          <w:sz w:val="22"/>
          <w:szCs w:val="22"/>
          <w:lang w:val="ru-RU"/>
        </w:rPr>
        <w:t>90</w:t>
      </w:r>
      <w:r w:rsidR="00A34F2D" w:rsidRPr="00E84B0A">
        <w:rPr>
          <w:rFonts w:ascii="Times New Roman" w:hAnsi="Times New Roman" w:cs="Times New Roman"/>
          <w:sz w:val="22"/>
          <w:szCs w:val="22"/>
          <w:lang w:val="ru-RU"/>
        </w:rPr>
        <w:t>-х</w:t>
      </w:r>
      <w:r w:rsidR="00E84B0A">
        <w:rPr>
          <w:rFonts w:ascii="Times New Roman" w:hAnsi="Times New Roman" w:cs="Times New Roman"/>
          <w:sz w:val="22"/>
          <w:szCs w:val="22"/>
          <w:lang w:val="ru-RU"/>
        </w:rPr>
        <w:t xml:space="preserve"> годов, </w:t>
      </w:r>
      <w:r w:rsidR="00A34F2D" w:rsidRPr="00E84B0A">
        <w:rPr>
          <w:rFonts w:ascii="Times New Roman" w:hAnsi="Times New Roman" w:cs="Times New Roman"/>
          <w:sz w:val="22"/>
          <w:szCs w:val="22"/>
          <w:lang w:val="ru-RU"/>
        </w:rPr>
        <w:t xml:space="preserve">масштабное исследование </w:t>
      </w:r>
      <w:r w:rsidR="004966D5" w:rsidRPr="00E84B0A">
        <w:rPr>
          <w:rFonts w:ascii="Times New Roman" w:hAnsi="Times New Roman" w:cs="Times New Roman"/>
          <w:sz w:val="22"/>
          <w:szCs w:val="22"/>
          <w:lang w:val="ru-RU"/>
        </w:rPr>
        <w:t>по проверке идеи Лефевра о двух этических системах</w:t>
      </w:r>
      <w:r w:rsidR="00E84B0A">
        <w:rPr>
          <w:rFonts w:ascii="Times New Roman" w:hAnsi="Times New Roman" w:cs="Times New Roman"/>
          <w:sz w:val="22"/>
          <w:szCs w:val="22"/>
          <w:lang w:val="ru-RU"/>
        </w:rPr>
        <w:t xml:space="preserve">, проводимое </w:t>
      </w:r>
      <w:r w:rsidR="00181E36" w:rsidRPr="00E84B0A">
        <w:rPr>
          <w:rFonts w:ascii="Times New Roman" w:hAnsi="Times New Roman" w:cs="Times New Roman"/>
          <w:sz w:val="22"/>
          <w:szCs w:val="22"/>
          <w:lang w:val="ru-RU"/>
        </w:rPr>
        <w:t xml:space="preserve">на больших выборках, притом не только в Америке и России, </w:t>
      </w:r>
      <w:r w:rsidR="004966D5" w:rsidRPr="00E84B0A">
        <w:rPr>
          <w:rFonts w:ascii="Times New Roman" w:hAnsi="Times New Roman" w:cs="Times New Roman"/>
          <w:sz w:val="22"/>
          <w:szCs w:val="22"/>
          <w:lang w:val="ru-RU"/>
        </w:rPr>
        <w:t>но и</w:t>
      </w:r>
      <w:r w:rsidR="00181E36" w:rsidRPr="00E84B0A">
        <w:rPr>
          <w:rFonts w:ascii="Times New Roman" w:hAnsi="Times New Roman" w:cs="Times New Roman"/>
          <w:sz w:val="22"/>
          <w:szCs w:val="22"/>
          <w:lang w:val="ru-RU"/>
        </w:rPr>
        <w:t xml:space="preserve"> в других странах. </w:t>
      </w:r>
      <w:r w:rsidR="004966D5" w:rsidRPr="00E84B0A">
        <w:rPr>
          <w:rFonts w:ascii="Times New Roman" w:hAnsi="Times New Roman" w:cs="Times New Roman"/>
          <w:sz w:val="22"/>
          <w:szCs w:val="22"/>
          <w:lang w:val="ru-RU"/>
        </w:rPr>
        <w:t xml:space="preserve">Но ее проект, к сожалению, </w:t>
      </w:r>
      <w:r w:rsidR="00A34F2D" w:rsidRPr="00E84B0A">
        <w:rPr>
          <w:rFonts w:ascii="Times New Roman" w:hAnsi="Times New Roman" w:cs="Times New Roman"/>
          <w:sz w:val="22"/>
          <w:szCs w:val="22"/>
          <w:lang w:val="ru-RU"/>
        </w:rPr>
        <w:t>не был поддержан</w:t>
      </w:r>
      <w:r w:rsidR="00452C13">
        <w:rPr>
          <w:rFonts w:ascii="Times New Roman" w:hAnsi="Times New Roman" w:cs="Times New Roman"/>
          <w:sz w:val="22"/>
          <w:szCs w:val="22"/>
          <w:lang w:val="ru-RU"/>
        </w:rPr>
        <w:t xml:space="preserve"> никем</w:t>
      </w:r>
      <w:r w:rsidR="00A34F2D" w:rsidRPr="00E84B0A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A34F2D">
        <w:rPr>
          <w:lang w:val="ru-RU"/>
        </w:rPr>
        <w:t xml:space="preserve"> </w:t>
      </w:r>
      <w:r w:rsidR="00181E36">
        <w:rPr>
          <w:lang w:val="ru-RU"/>
        </w:rPr>
        <w:t xml:space="preserve">  </w:t>
      </w:r>
    </w:p>
  </w:footnote>
  <w:footnote w:id="3">
    <w:p w14:paraId="78E9D26D" w14:textId="77777777" w:rsidR="0042743F" w:rsidRPr="005423DA" w:rsidRDefault="0042743F" w:rsidP="0042743F">
      <w:pPr>
        <w:jc w:val="both"/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</w:pPr>
      <w:r>
        <w:rPr>
          <w:rStyle w:val="a9"/>
        </w:rPr>
        <w:footnoteRef/>
      </w:r>
      <w:r w:rsidRPr="007E0310">
        <w:rPr>
          <w:lang w:val="ru-RU"/>
        </w:rPr>
        <w:t xml:space="preserve"> </w:t>
      </w:r>
      <w:r w:rsidRPr="005423DA">
        <w:rPr>
          <w:rFonts w:ascii="Times New Roman" w:hAnsi="Times New Roman" w:cs="Times New Roman"/>
          <w:sz w:val="22"/>
          <w:szCs w:val="22"/>
          <w:lang w:val="ru-RU"/>
        </w:rPr>
        <w:t xml:space="preserve">Подобный </w:t>
      </w:r>
      <w:r w:rsidRPr="005423DA"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 xml:space="preserve">ответ соответствует однажды услышанной автором правдивой истории, рассказанной </w:t>
      </w:r>
      <w:r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>его другом, патологоанатом</w:t>
      </w:r>
      <w:r w:rsidRPr="005423DA"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 xml:space="preserve"> Иосифом Ласкавым об одном священнослужителе, которому прихожанин задал вопрос о пощечине – д</w:t>
      </w:r>
      <w:r w:rsidRPr="005423DA">
        <w:rPr>
          <w:rFonts w:ascii="Times New Roman" w:eastAsia="Times New Roman" w:hAnsi="Times New Roman" w:cs="Times New Roman"/>
          <w:b/>
          <w:bCs/>
          <w:i/>
          <w:iCs/>
          <w:color w:val="242F33"/>
          <w:sz w:val="22"/>
          <w:szCs w:val="22"/>
          <w:lang w:val="ru-RU" w:eastAsia="ru-RU"/>
        </w:rPr>
        <w:t>о</w:t>
      </w:r>
      <w:r w:rsidRPr="005423DA"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 xml:space="preserve">лжно ли подставить правую щеку, если ударят по левой. Тот ему ответил «Да, должен». «Так я могу это сделать?” – не унимался прихожанин. «Можешь». – И тогда прихожанин, – рассказывал мне Иосиф, – решил испытать силу слова священника, и нанес звонкую пощечину по левой щеке. Тот подставил правую («а был батюшка человеком крупным, крепкого телосложения»). Прихожанин вновь приложился, но </w:t>
      </w:r>
      <w:r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 xml:space="preserve">теперь </w:t>
      </w:r>
      <w:r w:rsidRPr="005423DA"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>уже по правой щеке. Тогда тот развернулся и ответил ему по достоинству. “Но как же так?! – возопил отлетевший в сторону искатель истины</w:t>
      </w:r>
      <w:r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>.</w:t>
      </w:r>
      <w:r w:rsidRPr="005423DA"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 xml:space="preserve">  И батюшка ответил</w:t>
      </w:r>
      <w:r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 xml:space="preserve"> ему</w:t>
      </w:r>
      <w:r w:rsidRPr="005423DA">
        <w:rPr>
          <w:rFonts w:ascii="Times New Roman" w:eastAsia="Times New Roman" w:hAnsi="Times New Roman" w:cs="Times New Roman"/>
          <w:color w:val="242F33"/>
          <w:sz w:val="22"/>
          <w:szCs w:val="22"/>
          <w:lang w:val="ru-RU" w:eastAsia="ru-RU"/>
        </w:rPr>
        <w:t xml:space="preserve">: «Ведь не сказано, что делать после…»    </w:t>
      </w:r>
    </w:p>
    <w:p w14:paraId="3D3A93BD" w14:textId="77777777" w:rsidR="0042743F" w:rsidRPr="00912180" w:rsidRDefault="0042743F" w:rsidP="0042743F">
      <w:pPr>
        <w:jc w:val="both"/>
        <w:rPr>
          <w:rFonts w:ascii="Times New Roman" w:eastAsia="Times New Roman" w:hAnsi="Times New Roman" w:cs="Times New Roman"/>
          <w:i/>
          <w:iCs/>
          <w:color w:val="242F33"/>
          <w:lang w:val="ru-RU" w:eastAsia="ru-RU"/>
        </w:rPr>
      </w:pPr>
    </w:p>
    <w:p w14:paraId="0B42821F" w14:textId="77777777" w:rsidR="0042743F" w:rsidRPr="007E0310" w:rsidRDefault="0042743F" w:rsidP="0042743F">
      <w:pPr>
        <w:pStyle w:val="a7"/>
        <w:rPr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00BEA"/>
    <w:multiLevelType w:val="hybridMultilevel"/>
    <w:tmpl w:val="93943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94B9B"/>
    <w:multiLevelType w:val="multilevel"/>
    <w:tmpl w:val="998AC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69"/>
    <w:rsid w:val="00012737"/>
    <w:rsid w:val="00041556"/>
    <w:rsid w:val="00063F06"/>
    <w:rsid w:val="00066478"/>
    <w:rsid w:val="00076D47"/>
    <w:rsid w:val="0009063E"/>
    <w:rsid w:val="000931DC"/>
    <w:rsid w:val="00130690"/>
    <w:rsid w:val="00151432"/>
    <w:rsid w:val="00181E36"/>
    <w:rsid w:val="001844A3"/>
    <w:rsid w:val="001904C3"/>
    <w:rsid w:val="00192DA4"/>
    <w:rsid w:val="00193DA0"/>
    <w:rsid w:val="001D2AE6"/>
    <w:rsid w:val="002044C6"/>
    <w:rsid w:val="00273A1A"/>
    <w:rsid w:val="00336705"/>
    <w:rsid w:val="00353651"/>
    <w:rsid w:val="00355F33"/>
    <w:rsid w:val="00371536"/>
    <w:rsid w:val="00372F03"/>
    <w:rsid w:val="0038210F"/>
    <w:rsid w:val="00387E57"/>
    <w:rsid w:val="0039359E"/>
    <w:rsid w:val="003A232E"/>
    <w:rsid w:val="003B56BE"/>
    <w:rsid w:val="003C21E9"/>
    <w:rsid w:val="003D5D51"/>
    <w:rsid w:val="004020B3"/>
    <w:rsid w:val="00416077"/>
    <w:rsid w:val="0042743F"/>
    <w:rsid w:val="00452C13"/>
    <w:rsid w:val="00470891"/>
    <w:rsid w:val="00481DEE"/>
    <w:rsid w:val="0048544D"/>
    <w:rsid w:val="004966D5"/>
    <w:rsid w:val="004B1C6B"/>
    <w:rsid w:val="004C0B17"/>
    <w:rsid w:val="004F1625"/>
    <w:rsid w:val="004F6C38"/>
    <w:rsid w:val="004F7CF6"/>
    <w:rsid w:val="00523BD7"/>
    <w:rsid w:val="00540F53"/>
    <w:rsid w:val="005423DA"/>
    <w:rsid w:val="005716F2"/>
    <w:rsid w:val="00590847"/>
    <w:rsid w:val="00591004"/>
    <w:rsid w:val="005956E9"/>
    <w:rsid w:val="005C226C"/>
    <w:rsid w:val="005E1E38"/>
    <w:rsid w:val="005E4813"/>
    <w:rsid w:val="00603FD5"/>
    <w:rsid w:val="00607262"/>
    <w:rsid w:val="0061211D"/>
    <w:rsid w:val="006233B9"/>
    <w:rsid w:val="00625D84"/>
    <w:rsid w:val="006518E3"/>
    <w:rsid w:val="00660B5D"/>
    <w:rsid w:val="00664BC1"/>
    <w:rsid w:val="00681073"/>
    <w:rsid w:val="006D7716"/>
    <w:rsid w:val="006E2C0E"/>
    <w:rsid w:val="006E71C6"/>
    <w:rsid w:val="006F0FD6"/>
    <w:rsid w:val="007038AC"/>
    <w:rsid w:val="00733C4E"/>
    <w:rsid w:val="007462EB"/>
    <w:rsid w:val="0078182B"/>
    <w:rsid w:val="00792CA3"/>
    <w:rsid w:val="007A6C1E"/>
    <w:rsid w:val="007A6D15"/>
    <w:rsid w:val="007B2A97"/>
    <w:rsid w:val="007D1726"/>
    <w:rsid w:val="007D2EDD"/>
    <w:rsid w:val="007D300A"/>
    <w:rsid w:val="007E0310"/>
    <w:rsid w:val="007F33C8"/>
    <w:rsid w:val="0081700B"/>
    <w:rsid w:val="0087655A"/>
    <w:rsid w:val="00897EF2"/>
    <w:rsid w:val="008D40C1"/>
    <w:rsid w:val="008D5A69"/>
    <w:rsid w:val="0090301C"/>
    <w:rsid w:val="00912180"/>
    <w:rsid w:val="0093266C"/>
    <w:rsid w:val="00956783"/>
    <w:rsid w:val="009647AE"/>
    <w:rsid w:val="009838C5"/>
    <w:rsid w:val="0099694B"/>
    <w:rsid w:val="009C183F"/>
    <w:rsid w:val="009D7404"/>
    <w:rsid w:val="009F0B33"/>
    <w:rsid w:val="00A33D22"/>
    <w:rsid w:val="00A348F8"/>
    <w:rsid w:val="00A34F2D"/>
    <w:rsid w:val="00A35792"/>
    <w:rsid w:val="00A365D7"/>
    <w:rsid w:val="00A57843"/>
    <w:rsid w:val="00A9241B"/>
    <w:rsid w:val="00AE3996"/>
    <w:rsid w:val="00AE46AF"/>
    <w:rsid w:val="00B07855"/>
    <w:rsid w:val="00B13651"/>
    <w:rsid w:val="00B143C0"/>
    <w:rsid w:val="00B2259C"/>
    <w:rsid w:val="00B71590"/>
    <w:rsid w:val="00B912A1"/>
    <w:rsid w:val="00B93665"/>
    <w:rsid w:val="00BA76F2"/>
    <w:rsid w:val="00BE57F7"/>
    <w:rsid w:val="00BF7EF5"/>
    <w:rsid w:val="00C150B1"/>
    <w:rsid w:val="00C25C47"/>
    <w:rsid w:val="00C9028D"/>
    <w:rsid w:val="00CA350F"/>
    <w:rsid w:val="00CC46CA"/>
    <w:rsid w:val="00D64F6C"/>
    <w:rsid w:val="00D74E84"/>
    <w:rsid w:val="00D83172"/>
    <w:rsid w:val="00D9159A"/>
    <w:rsid w:val="00D97DC9"/>
    <w:rsid w:val="00DA3F46"/>
    <w:rsid w:val="00DB2DBE"/>
    <w:rsid w:val="00DC06EF"/>
    <w:rsid w:val="00DD2517"/>
    <w:rsid w:val="00DE3FFA"/>
    <w:rsid w:val="00E02426"/>
    <w:rsid w:val="00E24B3A"/>
    <w:rsid w:val="00E335C5"/>
    <w:rsid w:val="00E52F6E"/>
    <w:rsid w:val="00E63B1B"/>
    <w:rsid w:val="00E64724"/>
    <w:rsid w:val="00E84B0A"/>
    <w:rsid w:val="00E87A8B"/>
    <w:rsid w:val="00EC23BE"/>
    <w:rsid w:val="00ED6AE6"/>
    <w:rsid w:val="00EE795D"/>
    <w:rsid w:val="00EF3CA7"/>
    <w:rsid w:val="00F00260"/>
    <w:rsid w:val="00F45AE8"/>
    <w:rsid w:val="00F61A7C"/>
    <w:rsid w:val="00F717C3"/>
    <w:rsid w:val="00F92C68"/>
    <w:rsid w:val="00FB54E4"/>
    <w:rsid w:val="00FB6DF2"/>
    <w:rsid w:val="00FC1C59"/>
    <w:rsid w:val="00FC3517"/>
    <w:rsid w:val="00FE0AD1"/>
    <w:rsid w:val="00FE4942"/>
    <w:rsid w:val="00FF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742BEE"/>
  <w15:chartTrackingRefBased/>
  <w15:docId w15:val="{FCF580CA-29D1-1B4E-A040-AFBE744C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4BC1"/>
    <w:rPr>
      <w:color w:val="0000FF"/>
      <w:u w:val="single"/>
    </w:rPr>
  </w:style>
  <w:style w:type="character" w:customStyle="1" w:styleId="w">
    <w:name w:val="w"/>
    <w:basedOn w:val="a0"/>
    <w:rsid w:val="00540F53"/>
  </w:style>
  <w:style w:type="paragraph" w:styleId="a4">
    <w:name w:val="List Paragraph"/>
    <w:basedOn w:val="a"/>
    <w:uiPriority w:val="34"/>
    <w:qFormat/>
    <w:rsid w:val="00470891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E335C5"/>
    <w:rPr>
      <w:color w:val="808080"/>
    </w:rPr>
  </w:style>
  <w:style w:type="paragraph" w:styleId="a6">
    <w:name w:val="Normal (Web)"/>
    <w:basedOn w:val="a"/>
    <w:uiPriority w:val="99"/>
    <w:semiHidden/>
    <w:unhideWhenUsed/>
    <w:rsid w:val="00A3579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styleId="a7">
    <w:name w:val="footnote text"/>
    <w:basedOn w:val="a"/>
    <w:link w:val="a8"/>
    <w:uiPriority w:val="99"/>
    <w:semiHidden/>
    <w:unhideWhenUsed/>
    <w:rsid w:val="007E031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E0310"/>
    <w:rPr>
      <w:sz w:val="20"/>
      <w:szCs w:val="20"/>
      <w:lang w:val="en-US"/>
    </w:rPr>
  </w:style>
  <w:style w:type="character" w:styleId="a9">
    <w:name w:val="footnote reference"/>
    <w:basedOn w:val="a0"/>
    <w:uiPriority w:val="99"/>
    <w:semiHidden/>
    <w:unhideWhenUsed/>
    <w:rsid w:val="007E0310"/>
    <w:rPr>
      <w:vertAlign w:val="superscript"/>
    </w:rPr>
  </w:style>
  <w:style w:type="paragraph" w:styleId="aa">
    <w:name w:val="footer"/>
    <w:basedOn w:val="a"/>
    <w:link w:val="ab"/>
    <w:uiPriority w:val="99"/>
    <w:unhideWhenUsed/>
    <w:rsid w:val="00F717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17C3"/>
    <w:rPr>
      <w:lang w:val="en-US"/>
    </w:rPr>
  </w:style>
  <w:style w:type="character" w:styleId="ac">
    <w:name w:val="page number"/>
    <w:basedOn w:val="a0"/>
    <w:uiPriority w:val="99"/>
    <w:semiHidden/>
    <w:unhideWhenUsed/>
    <w:rsid w:val="00F7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1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3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es.aimodels.fyi/microsoft-researchers-propose-ai-morality-test-for-llm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C2588BB-7B27-024F-9EE5-6200EACA1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4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Бороденко</dc:creator>
  <cp:keywords/>
  <dc:description/>
  <cp:lastModifiedBy>Марина Бороденко</cp:lastModifiedBy>
  <cp:revision>14</cp:revision>
  <dcterms:created xsi:type="dcterms:W3CDTF">2024-04-13T23:00:00Z</dcterms:created>
  <dcterms:modified xsi:type="dcterms:W3CDTF">2024-04-14T18:05:00Z</dcterms:modified>
</cp:coreProperties>
</file>